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C89C99" w14:textId="77777777" w:rsidR="004315E3" w:rsidRDefault="004315E3" w:rsidP="00A66EB0">
      <w:pPr>
        <w:jc w:val="center"/>
        <w:rPr>
          <w:rFonts w:ascii="Poppins" w:eastAsia="Times New Roman" w:hAnsi="Poppins" w:cs="Poppins"/>
          <w:b/>
          <w:bCs/>
          <w:kern w:val="0"/>
          <w:sz w:val="22"/>
          <w:szCs w:val="22"/>
          <w:lang w:eastAsia="es-PR"/>
          <w14:ligatures w14:val="none"/>
        </w:rPr>
      </w:pPr>
    </w:p>
    <w:p w14:paraId="0606E539" w14:textId="4E44A05B" w:rsidR="00A66EB0" w:rsidRPr="004315E3" w:rsidRDefault="003A6BC4" w:rsidP="00A66EB0">
      <w:pPr>
        <w:jc w:val="center"/>
        <w:rPr>
          <w:rFonts w:ascii="Poppins" w:eastAsia="Times New Roman" w:hAnsi="Poppins" w:cs="Poppins"/>
          <w:b/>
          <w:bCs/>
          <w:kern w:val="0"/>
          <w:sz w:val="22"/>
          <w:szCs w:val="22"/>
          <w:lang w:eastAsia="es-PR"/>
          <w14:ligatures w14:val="none"/>
        </w:rPr>
      </w:pPr>
      <w:r w:rsidRPr="004315E3">
        <w:rPr>
          <w:rFonts w:ascii="Poppins" w:eastAsia="Times New Roman" w:hAnsi="Poppins" w:cs="Poppins"/>
          <w:b/>
          <w:bCs/>
          <w:kern w:val="0"/>
          <w:sz w:val="22"/>
          <w:szCs w:val="22"/>
          <w:lang w:eastAsia="es-PR"/>
          <w14:ligatures w14:val="none"/>
        </w:rPr>
        <w:t>CERTIFICACIÓN DE DISPONIBILIDAD O SOLICITUD DE ARTÍCULOS OBLIGATORIOS</w:t>
      </w:r>
    </w:p>
    <w:p w14:paraId="0326B282" w14:textId="08F92B07" w:rsidR="003A6BC4" w:rsidRPr="004315E3" w:rsidRDefault="003A6BC4" w:rsidP="00A66EB0">
      <w:pPr>
        <w:jc w:val="center"/>
        <w:rPr>
          <w:rFonts w:ascii="Poppins" w:eastAsia="Times New Roman" w:hAnsi="Poppins" w:cs="Poppins"/>
          <w:kern w:val="0"/>
          <w:sz w:val="22"/>
          <w:szCs w:val="22"/>
          <w:lang w:eastAsia="es-PR"/>
          <w14:ligatures w14:val="none"/>
        </w:rPr>
      </w:pPr>
      <w:r w:rsidRPr="004315E3">
        <w:rPr>
          <w:rFonts w:ascii="Poppins" w:eastAsia="Times New Roman" w:hAnsi="Poppins" w:cs="Poppins"/>
          <w:b/>
          <w:bCs/>
          <w:kern w:val="0"/>
          <w:sz w:val="22"/>
          <w:szCs w:val="22"/>
          <w:lang w:eastAsia="es-PR"/>
          <w14:ligatures w14:val="none"/>
        </w:rPr>
        <w:t>PRESUPUESTO SW27 (DEE</w:t>
      </w:r>
      <w:r w:rsidR="004C525F" w:rsidRPr="004315E3">
        <w:rPr>
          <w:rFonts w:ascii="Poppins" w:eastAsia="Times New Roman" w:hAnsi="Poppins" w:cs="Poppins"/>
          <w:b/>
          <w:bCs/>
          <w:kern w:val="0"/>
          <w:sz w:val="22"/>
          <w:szCs w:val="22"/>
          <w:lang w:eastAsia="es-PR"/>
          <w14:ligatures w14:val="none"/>
        </w:rPr>
        <w:t xml:space="preserve"> 2</w:t>
      </w:r>
      <w:r w:rsidR="00A66EB0" w:rsidRPr="004315E3">
        <w:rPr>
          <w:rFonts w:ascii="Poppins" w:eastAsia="Times New Roman" w:hAnsi="Poppins" w:cs="Poppins"/>
          <w:b/>
          <w:bCs/>
          <w:kern w:val="0"/>
          <w:sz w:val="22"/>
          <w:szCs w:val="22"/>
          <w:lang w:eastAsia="es-PR"/>
          <w14:ligatures w14:val="none"/>
        </w:rPr>
        <w:t>02</w:t>
      </w:r>
      <w:r w:rsidR="004C525F" w:rsidRPr="004315E3">
        <w:rPr>
          <w:rFonts w:ascii="Poppins" w:eastAsia="Times New Roman" w:hAnsi="Poppins" w:cs="Poppins"/>
          <w:b/>
          <w:bCs/>
          <w:kern w:val="0"/>
          <w:sz w:val="22"/>
          <w:szCs w:val="22"/>
          <w:lang w:eastAsia="es-PR"/>
          <w14:ligatures w14:val="none"/>
        </w:rPr>
        <w:t>6-</w:t>
      </w:r>
      <w:r w:rsidR="00A66EB0" w:rsidRPr="004315E3">
        <w:rPr>
          <w:rFonts w:ascii="Poppins" w:eastAsia="Times New Roman" w:hAnsi="Poppins" w:cs="Poppins"/>
          <w:b/>
          <w:bCs/>
          <w:kern w:val="0"/>
          <w:sz w:val="22"/>
          <w:szCs w:val="22"/>
          <w:lang w:eastAsia="es-PR"/>
          <w14:ligatures w14:val="none"/>
        </w:rPr>
        <w:t>20</w:t>
      </w:r>
      <w:r w:rsidR="004C525F" w:rsidRPr="004315E3">
        <w:rPr>
          <w:rFonts w:ascii="Poppins" w:eastAsia="Times New Roman" w:hAnsi="Poppins" w:cs="Poppins"/>
          <w:b/>
          <w:bCs/>
          <w:kern w:val="0"/>
          <w:sz w:val="22"/>
          <w:szCs w:val="22"/>
          <w:lang w:eastAsia="es-PR"/>
          <w14:ligatures w14:val="none"/>
        </w:rPr>
        <w:t>27</w:t>
      </w:r>
      <w:r w:rsidRPr="004315E3">
        <w:rPr>
          <w:rFonts w:ascii="Poppins" w:eastAsia="Times New Roman" w:hAnsi="Poppins" w:cs="Poppins"/>
          <w:b/>
          <w:bCs/>
          <w:kern w:val="0"/>
          <w:sz w:val="22"/>
          <w:szCs w:val="22"/>
          <w:lang w:eastAsia="es-PR"/>
          <w14:ligatures w14:val="none"/>
        </w:rPr>
        <w:t>)</w:t>
      </w:r>
    </w:p>
    <w:p w14:paraId="5A0EF7A1" w14:textId="77777777" w:rsidR="002E4C99" w:rsidRDefault="002E4C99" w:rsidP="002E4C99">
      <w:pPr>
        <w:jc w:val="both"/>
        <w:rPr>
          <w:rFonts w:ascii="Poppins" w:eastAsia="Times New Roman" w:hAnsi="Poppins" w:cs="Poppins"/>
          <w:b/>
          <w:bCs/>
          <w:kern w:val="0"/>
          <w:sz w:val="22"/>
          <w:szCs w:val="22"/>
          <w:lang w:eastAsia="es-PR"/>
          <w14:ligatures w14:val="none"/>
        </w:rPr>
      </w:pPr>
    </w:p>
    <w:p w14:paraId="5DA3E798" w14:textId="77777777" w:rsidR="00D24B4A" w:rsidRDefault="00D24B4A" w:rsidP="002E4C99">
      <w:pPr>
        <w:jc w:val="both"/>
        <w:rPr>
          <w:rFonts w:ascii="Poppins" w:eastAsia="Times New Roman" w:hAnsi="Poppins" w:cs="Poppins"/>
          <w:b/>
          <w:bCs/>
          <w:kern w:val="0"/>
          <w:sz w:val="22"/>
          <w:szCs w:val="22"/>
          <w:lang w:eastAsia="es-PR"/>
          <w14:ligatures w14:val="none"/>
        </w:rPr>
      </w:pPr>
    </w:p>
    <w:p w14:paraId="65387797" w14:textId="540EE25D" w:rsidR="002E4C99" w:rsidRDefault="003A6BC4" w:rsidP="002E4C99">
      <w:pPr>
        <w:jc w:val="both"/>
        <w:rPr>
          <w:rFonts w:ascii="Poppins" w:eastAsia="Times New Roman" w:hAnsi="Poppins" w:cs="Poppins"/>
          <w:kern w:val="0"/>
          <w:sz w:val="22"/>
          <w:szCs w:val="22"/>
          <w:lang w:eastAsia="es-PR"/>
          <w14:ligatures w14:val="none"/>
        </w:rPr>
      </w:pPr>
      <w:r w:rsidRPr="004315E3">
        <w:rPr>
          <w:rFonts w:ascii="Poppins" w:eastAsia="Times New Roman" w:hAnsi="Poppins" w:cs="Poppins"/>
          <w:b/>
          <w:bCs/>
          <w:kern w:val="0"/>
          <w:sz w:val="22"/>
          <w:szCs w:val="22"/>
          <w:lang w:eastAsia="es-PR"/>
          <w14:ligatures w14:val="none"/>
        </w:rPr>
        <w:t>Instrucciones:</w:t>
      </w:r>
      <w:r w:rsidRPr="004315E3">
        <w:rPr>
          <w:rFonts w:ascii="Poppins" w:eastAsia="Times New Roman" w:hAnsi="Poppins" w:cs="Poppins"/>
          <w:kern w:val="0"/>
          <w:sz w:val="22"/>
          <w:szCs w:val="22"/>
          <w:lang w:eastAsia="es-PR"/>
          <w14:ligatures w14:val="none"/>
        </w:rPr>
        <w:br/>
      </w:r>
      <w:r w:rsidR="002E4C99" w:rsidRPr="002E4C99">
        <w:rPr>
          <w:rFonts w:ascii="Poppins" w:eastAsia="Times New Roman" w:hAnsi="Poppins" w:cs="Poppins"/>
          <w:kern w:val="0"/>
          <w:sz w:val="22"/>
          <w:szCs w:val="22"/>
          <w:lang w:eastAsia="es-PR"/>
          <w14:ligatures w14:val="none"/>
        </w:rPr>
        <w:t>Marque (</w:t>
      </w:r>
      <w:r w:rsidR="002E4C99" w:rsidRPr="002E4C99">
        <w:rPr>
          <w:rFonts w:ascii="Segoe UI Symbol" w:eastAsia="Times New Roman" w:hAnsi="Segoe UI Symbol" w:cs="Segoe UI Symbol"/>
          <w:kern w:val="0"/>
          <w:sz w:val="22"/>
          <w:szCs w:val="22"/>
          <w:lang w:eastAsia="es-PR"/>
          <w14:ligatures w14:val="none"/>
        </w:rPr>
        <w:t>✓</w:t>
      </w:r>
      <w:r w:rsidR="002E4C99" w:rsidRPr="002E4C99">
        <w:rPr>
          <w:rFonts w:ascii="Poppins" w:eastAsia="Times New Roman" w:hAnsi="Poppins" w:cs="Poppins"/>
          <w:kern w:val="0"/>
          <w:sz w:val="22"/>
          <w:szCs w:val="22"/>
          <w:lang w:eastAsia="es-PR"/>
          <w14:ligatures w14:val="none"/>
        </w:rPr>
        <w:t>) la columna correspondiente para cada artículo, indicando si está disponible en la escuela o si será solicitado mediante el presupuesto Schoolwide 27 (SW27). Este documento debe ser completado y firmado por el/la director(a) escolar e incluido como anejo del Plan para el Diseño de Excelencia Escolar (DEE).</w:t>
      </w:r>
    </w:p>
    <w:p w14:paraId="31ACCD6B" w14:textId="77777777" w:rsidR="002E4C99" w:rsidRDefault="002E4C99" w:rsidP="002E4C99">
      <w:pPr>
        <w:jc w:val="both"/>
        <w:rPr>
          <w:rFonts w:ascii="Poppins" w:eastAsia="Times New Roman" w:hAnsi="Poppins" w:cs="Poppins"/>
          <w:kern w:val="0"/>
          <w:sz w:val="22"/>
          <w:szCs w:val="22"/>
          <w:lang w:eastAsia="es-PR"/>
          <w14:ligatures w14:val="none"/>
        </w:rPr>
      </w:pPr>
    </w:p>
    <w:p w14:paraId="2F825B6D" w14:textId="4250D29E" w:rsidR="00474578" w:rsidRPr="004315E3" w:rsidRDefault="00474578" w:rsidP="002E4C99">
      <w:pPr>
        <w:jc w:val="both"/>
        <w:rPr>
          <w:rFonts w:ascii="Poppins" w:eastAsia="Times New Roman" w:hAnsi="Poppins" w:cs="Poppins"/>
          <w:b/>
          <w:bCs/>
          <w:kern w:val="0"/>
          <w:sz w:val="22"/>
          <w:szCs w:val="22"/>
          <w:lang w:eastAsia="es-PR"/>
          <w14:ligatures w14:val="none"/>
        </w:rPr>
      </w:pPr>
      <w:r w:rsidRPr="004315E3">
        <w:rPr>
          <w:rFonts w:ascii="Poppins" w:eastAsia="Times New Roman" w:hAnsi="Poppins" w:cs="Poppins"/>
          <w:b/>
          <w:bCs/>
          <w:kern w:val="0"/>
          <w:sz w:val="22"/>
          <w:szCs w:val="22"/>
          <w:lang w:eastAsia="es-PR"/>
          <w14:ligatures w14:val="none"/>
        </w:rPr>
        <w:t>Nota Importante:</w:t>
      </w:r>
    </w:p>
    <w:p w14:paraId="43BE511A" w14:textId="4B494352" w:rsidR="00474578" w:rsidRDefault="00474578" w:rsidP="002E4C99">
      <w:pPr>
        <w:jc w:val="both"/>
        <w:rPr>
          <w:rFonts w:ascii="Poppins" w:eastAsia="Times New Roman" w:hAnsi="Poppins" w:cs="Poppins"/>
          <w:kern w:val="0"/>
          <w:sz w:val="22"/>
          <w:szCs w:val="22"/>
          <w:lang w:eastAsia="es-PR"/>
          <w14:ligatures w14:val="none"/>
        </w:rPr>
      </w:pPr>
      <w:r w:rsidRPr="003523AF">
        <w:rPr>
          <w:rFonts w:ascii="Poppins" w:eastAsia="Times New Roman" w:hAnsi="Poppins" w:cs="Poppins"/>
          <w:b/>
          <w:bCs/>
          <w:kern w:val="0"/>
          <w:sz w:val="22"/>
          <w:szCs w:val="22"/>
          <w:lang w:eastAsia="es-PR"/>
          <w14:ligatures w14:val="none"/>
        </w:rPr>
        <w:t>El cumplimiento con este documento es obligatorio</w:t>
      </w:r>
      <w:r w:rsidRPr="004315E3">
        <w:rPr>
          <w:rFonts w:ascii="Poppins" w:eastAsia="Times New Roman" w:hAnsi="Poppins" w:cs="Poppins"/>
          <w:kern w:val="0"/>
          <w:sz w:val="22"/>
          <w:szCs w:val="22"/>
          <w:lang w:eastAsia="es-PR"/>
          <w14:ligatures w14:val="none"/>
        </w:rPr>
        <w:t xml:space="preserve">. </w:t>
      </w:r>
      <w:r w:rsidR="00E77657" w:rsidRPr="00E77657">
        <w:rPr>
          <w:rFonts w:ascii="Poppins" w:eastAsia="Times New Roman" w:hAnsi="Poppins" w:cs="Poppins"/>
          <w:kern w:val="0"/>
          <w:sz w:val="22"/>
          <w:szCs w:val="22"/>
          <w:lang w:eastAsia="es-PR"/>
          <w14:ligatures w14:val="none"/>
        </w:rPr>
        <w:t>Los artículos incluidos en esta certificación deben estar disponibles en la escuela o incluirse para adquisición mediante el presupuesto SW27. La escuela deberá presentar la evidencia o documentación correspondiente.</w:t>
      </w:r>
    </w:p>
    <w:p w14:paraId="3E8AAE77" w14:textId="77777777" w:rsidR="00E77657" w:rsidRPr="004315E3" w:rsidRDefault="00E77657" w:rsidP="00474578">
      <w:pPr>
        <w:jc w:val="both"/>
        <w:rPr>
          <w:rFonts w:ascii="Poppins" w:eastAsia="Times New Roman" w:hAnsi="Poppins" w:cs="Poppins"/>
          <w:kern w:val="0"/>
          <w:sz w:val="22"/>
          <w:szCs w:val="22"/>
          <w:lang w:eastAsia="es-PR"/>
          <w14:ligatures w14:val="none"/>
        </w:rPr>
      </w:pPr>
    </w:p>
    <w:tbl>
      <w:tblPr>
        <w:tblStyle w:val="TableGrid"/>
        <w:tblW w:w="0" w:type="auto"/>
        <w:tblInd w:w="-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0"/>
        <w:gridCol w:w="1975"/>
        <w:gridCol w:w="2250"/>
        <w:gridCol w:w="2425"/>
      </w:tblGrid>
      <w:tr w:rsidR="00991047" w:rsidRPr="004315E3" w14:paraId="0D42A290" w14:textId="77777777" w:rsidTr="00991047">
        <w:tc>
          <w:tcPr>
            <w:tcW w:w="2790" w:type="dxa"/>
          </w:tcPr>
          <w:p w14:paraId="2A73984D" w14:textId="35A6FF02" w:rsidR="00991047" w:rsidRPr="004315E3" w:rsidRDefault="00991047" w:rsidP="003A6BC4">
            <w:pPr>
              <w:spacing w:before="100" w:beforeAutospacing="1" w:after="100" w:afterAutospacing="1"/>
              <w:jc w:val="both"/>
              <w:rPr>
                <w:rFonts w:ascii="Poppins" w:eastAsia="Times New Roman" w:hAnsi="Poppins" w:cs="Poppins"/>
                <w:b/>
                <w:kern w:val="0"/>
                <w:sz w:val="22"/>
                <w:szCs w:val="22"/>
                <w:lang w:eastAsia="es-PR"/>
                <w14:ligatures w14:val="none"/>
              </w:rPr>
            </w:pPr>
            <w:r w:rsidRPr="004315E3">
              <w:rPr>
                <w:rFonts w:ascii="Poppins" w:hAnsi="Poppins" w:cs="Poppins"/>
                <w:b/>
                <w:sz w:val="22"/>
                <w:szCs w:val="22"/>
              </w:rPr>
              <w:t>Nombre de la Escuela:</w:t>
            </w:r>
          </w:p>
        </w:tc>
        <w:tc>
          <w:tcPr>
            <w:tcW w:w="6650" w:type="dxa"/>
            <w:gridSpan w:val="3"/>
            <w:tcBorders>
              <w:bottom w:val="single" w:sz="4" w:space="0" w:color="auto"/>
            </w:tcBorders>
          </w:tcPr>
          <w:p w14:paraId="600A7BF7" w14:textId="77777777" w:rsidR="00991047" w:rsidRPr="004315E3" w:rsidRDefault="00991047" w:rsidP="003A6BC4">
            <w:pPr>
              <w:spacing w:before="100" w:beforeAutospacing="1" w:after="100" w:afterAutospacing="1"/>
              <w:jc w:val="both"/>
              <w:rPr>
                <w:rFonts w:ascii="Poppins" w:eastAsia="Times New Roman" w:hAnsi="Poppins" w:cs="Poppins"/>
                <w:b/>
                <w:kern w:val="0"/>
                <w:sz w:val="22"/>
                <w:szCs w:val="22"/>
                <w:lang w:eastAsia="es-PR"/>
                <w14:ligatures w14:val="none"/>
              </w:rPr>
            </w:pPr>
          </w:p>
        </w:tc>
      </w:tr>
      <w:tr w:rsidR="00991047" w:rsidRPr="004315E3" w14:paraId="24FD70E5" w14:textId="77777777" w:rsidTr="00991047">
        <w:tc>
          <w:tcPr>
            <w:tcW w:w="2790" w:type="dxa"/>
          </w:tcPr>
          <w:p w14:paraId="506338CA" w14:textId="20872FEF" w:rsidR="00D81C12" w:rsidRPr="004315E3" w:rsidRDefault="00D81C12" w:rsidP="003A6BC4">
            <w:pPr>
              <w:spacing w:before="100" w:beforeAutospacing="1" w:after="100" w:afterAutospacing="1"/>
              <w:jc w:val="both"/>
              <w:rPr>
                <w:rFonts w:ascii="Poppins" w:eastAsia="Times New Roman" w:hAnsi="Poppins" w:cs="Poppins"/>
                <w:b/>
                <w:kern w:val="0"/>
                <w:sz w:val="22"/>
                <w:szCs w:val="22"/>
                <w:lang w:eastAsia="es-PR"/>
                <w14:ligatures w14:val="none"/>
              </w:rPr>
            </w:pPr>
            <w:r w:rsidRPr="004315E3">
              <w:rPr>
                <w:rFonts w:ascii="Poppins" w:hAnsi="Poppins" w:cs="Poppins"/>
                <w:b/>
                <w:sz w:val="22"/>
                <w:szCs w:val="22"/>
              </w:rPr>
              <w:t xml:space="preserve">Código de </w:t>
            </w:r>
            <w:r w:rsidR="00F806D9" w:rsidRPr="004315E3">
              <w:rPr>
                <w:rFonts w:ascii="Poppins" w:hAnsi="Poppins" w:cs="Poppins"/>
                <w:b/>
                <w:sz w:val="22"/>
                <w:szCs w:val="22"/>
              </w:rPr>
              <w:t xml:space="preserve">la </w:t>
            </w:r>
            <w:r w:rsidRPr="004315E3">
              <w:rPr>
                <w:rFonts w:ascii="Poppins" w:hAnsi="Poppins" w:cs="Poppins"/>
                <w:b/>
                <w:sz w:val="22"/>
                <w:szCs w:val="22"/>
              </w:rPr>
              <w:t>Escuela:</w:t>
            </w:r>
          </w:p>
        </w:tc>
        <w:tc>
          <w:tcPr>
            <w:tcW w:w="1975" w:type="dxa"/>
            <w:tcBorders>
              <w:top w:val="single" w:sz="4" w:space="0" w:color="auto"/>
              <w:bottom w:val="single" w:sz="4" w:space="0" w:color="auto"/>
            </w:tcBorders>
          </w:tcPr>
          <w:p w14:paraId="09868C5B" w14:textId="77777777" w:rsidR="00D81C12" w:rsidRPr="004315E3" w:rsidRDefault="00D81C12" w:rsidP="003A6BC4">
            <w:pPr>
              <w:spacing w:before="100" w:beforeAutospacing="1" w:after="100" w:afterAutospacing="1"/>
              <w:jc w:val="both"/>
              <w:rPr>
                <w:rFonts w:ascii="Poppins" w:eastAsia="Times New Roman" w:hAnsi="Poppins" w:cs="Poppins"/>
                <w:b/>
                <w:kern w:val="0"/>
                <w:sz w:val="22"/>
                <w:szCs w:val="22"/>
                <w:lang w:eastAsia="es-PR"/>
                <w14:ligatures w14:val="none"/>
              </w:rPr>
            </w:pPr>
          </w:p>
        </w:tc>
        <w:tc>
          <w:tcPr>
            <w:tcW w:w="2250" w:type="dxa"/>
            <w:tcBorders>
              <w:top w:val="single" w:sz="4" w:space="0" w:color="auto"/>
            </w:tcBorders>
          </w:tcPr>
          <w:p w14:paraId="09C332EA" w14:textId="6B3F718F" w:rsidR="00D81C12" w:rsidRPr="004315E3" w:rsidRDefault="00991047" w:rsidP="00991047">
            <w:pPr>
              <w:spacing w:before="100" w:beforeAutospacing="1" w:after="100" w:afterAutospacing="1"/>
              <w:jc w:val="right"/>
              <w:rPr>
                <w:rFonts w:ascii="Poppins" w:eastAsia="Times New Roman" w:hAnsi="Poppins" w:cs="Poppins"/>
                <w:b/>
                <w:kern w:val="0"/>
                <w:sz w:val="22"/>
                <w:szCs w:val="22"/>
                <w:lang w:eastAsia="es-PR"/>
                <w14:ligatures w14:val="none"/>
              </w:rPr>
            </w:pPr>
            <w:r w:rsidRPr="004315E3">
              <w:rPr>
                <w:rFonts w:ascii="Poppins" w:hAnsi="Poppins" w:cs="Poppins"/>
                <w:b/>
                <w:sz w:val="22"/>
                <w:szCs w:val="22"/>
              </w:rPr>
              <w:t>Región Educativa:</w:t>
            </w:r>
          </w:p>
        </w:tc>
        <w:tc>
          <w:tcPr>
            <w:tcW w:w="2425" w:type="dxa"/>
            <w:tcBorders>
              <w:top w:val="single" w:sz="4" w:space="0" w:color="auto"/>
              <w:bottom w:val="single" w:sz="4" w:space="0" w:color="auto"/>
            </w:tcBorders>
          </w:tcPr>
          <w:p w14:paraId="2084E2CC" w14:textId="77777777" w:rsidR="00D81C12" w:rsidRPr="004315E3" w:rsidRDefault="00D81C12" w:rsidP="003A6BC4">
            <w:pPr>
              <w:spacing w:before="100" w:beforeAutospacing="1" w:after="100" w:afterAutospacing="1"/>
              <w:jc w:val="both"/>
              <w:rPr>
                <w:rFonts w:ascii="Poppins" w:eastAsia="Times New Roman" w:hAnsi="Poppins" w:cs="Poppins"/>
                <w:b/>
                <w:kern w:val="0"/>
                <w:sz w:val="22"/>
                <w:szCs w:val="22"/>
                <w:lang w:eastAsia="es-PR"/>
                <w14:ligatures w14:val="none"/>
              </w:rPr>
            </w:pPr>
          </w:p>
        </w:tc>
      </w:tr>
      <w:tr w:rsidR="00991047" w:rsidRPr="004315E3" w14:paraId="1059FA43" w14:textId="77777777" w:rsidTr="00991047">
        <w:tc>
          <w:tcPr>
            <w:tcW w:w="2790" w:type="dxa"/>
          </w:tcPr>
          <w:p w14:paraId="29E0D14B" w14:textId="76E880F7" w:rsidR="00991047" w:rsidRPr="004315E3" w:rsidRDefault="00991047" w:rsidP="003A6BC4">
            <w:pPr>
              <w:spacing w:before="100" w:beforeAutospacing="1" w:after="100" w:afterAutospacing="1"/>
              <w:jc w:val="both"/>
              <w:rPr>
                <w:rFonts w:ascii="Poppins" w:eastAsia="Times New Roman" w:hAnsi="Poppins" w:cs="Poppins"/>
                <w:b/>
                <w:kern w:val="0"/>
                <w:sz w:val="22"/>
                <w:szCs w:val="22"/>
                <w:lang w:eastAsia="es-PR"/>
                <w14:ligatures w14:val="none"/>
              </w:rPr>
            </w:pPr>
            <w:r w:rsidRPr="004315E3">
              <w:rPr>
                <w:rFonts w:ascii="Poppins" w:hAnsi="Poppins" w:cs="Poppins"/>
                <w:b/>
                <w:sz w:val="22"/>
                <w:szCs w:val="22"/>
              </w:rPr>
              <w:t>Director(a) Escolar:</w:t>
            </w:r>
          </w:p>
        </w:tc>
        <w:tc>
          <w:tcPr>
            <w:tcW w:w="6650" w:type="dxa"/>
            <w:gridSpan w:val="3"/>
            <w:tcBorders>
              <w:bottom w:val="single" w:sz="4" w:space="0" w:color="auto"/>
            </w:tcBorders>
          </w:tcPr>
          <w:p w14:paraId="0D870866" w14:textId="77777777" w:rsidR="00991047" w:rsidRPr="004315E3" w:rsidRDefault="00991047" w:rsidP="003A6BC4">
            <w:pPr>
              <w:spacing w:before="100" w:beforeAutospacing="1" w:after="100" w:afterAutospacing="1"/>
              <w:jc w:val="both"/>
              <w:rPr>
                <w:rFonts w:ascii="Poppins" w:eastAsia="Times New Roman" w:hAnsi="Poppins" w:cs="Poppins"/>
                <w:b/>
                <w:kern w:val="0"/>
                <w:sz w:val="22"/>
                <w:szCs w:val="22"/>
                <w:lang w:eastAsia="es-PR"/>
                <w14:ligatures w14:val="none"/>
              </w:rPr>
            </w:pPr>
          </w:p>
        </w:tc>
      </w:tr>
    </w:tbl>
    <w:p w14:paraId="6E131B75" w14:textId="77777777" w:rsidR="003A6BC4" w:rsidRDefault="003A6BC4" w:rsidP="003A6BC4">
      <w:pPr>
        <w:rPr>
          <w:rFonts w:ascii="Poppins" w:eastAsia="Times New Roman" w:hAnsi="Poppins" w:cs="Poppins"/>
          <w:kern w:val="0"/>
          <w:sz w:val="22"/>
          <w:szCs w:val="22"/>
          <w:lang w:eastAsia="es-PR"/>
          <w14:ligatures w14:val="none"/>
        </w:rPr>
      </w:pPr>
    </w:p>
    <w:p w14:paraId="2127ACDD" w14:textId="77777777" w:rsidR="00D24B4A" w:rsidRPr="004315E3" w:rsidRDefault="00D24B4A" w:rsidP="003A6BC4">
      <w:pPr>
        <w:rPr>
          <w:rFonts w:ascii="Poppins" w:eastAsia="Times New Roman" w:hAnsi="Poppins" w:cs="Poppins"/>
          <w:kern w:val="0"/>
          <w:sz w:val="22"/>
          <w:szCs w:val="22"/>
          <w:lang w:eastAsia="es-PR"/>
          <w14:ligatures w14:val="non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75"/>
        <w:gridCol w:w="1890"/>
        <w:gridCol w:w="1775"/>
      </w:tblGrid>
      <w:tr w:rsidR="00D81C12" w:rsidRPr="004315E3" w14:paraId="04847BA8" w14:textId="77777777" w:rsidTr="00E45C8C">
        <w:tc>
          <w:tcPr>
            <w:tcW w:w="5575" w:type="dxa"/>
            <w:shd w:val="clear" w:color="auto" w:fill="F2F2F2" w:themeFill="background1" w:themeFillShade="F2"/>
            <w:hideMark/>
          </w:tcPr>
          <w:p w14:paraId="24E425CB" w14:textId="77777777" w:rsidR="003A6BC4" w:rsidRPr="004315E3" w:rsidRDefault="003A6BC4" w:rsidP="000F1B77">
            <w:pPr>
              <w:jc w:val="center"/>
              <w:rPr>
                <w:rFonts w:ascii="Poppins" w:eastAsia="Times New Roman" w:hAnsi="Poppins" w:cs="Poppins"/>
                <w:b/>
                <w:bCs/>
                <w:kern w:val="0"/>
                <w:sz w:val="22"/>
                <w:szCs w:val="22"/>
                <w:lang w:eastAsia="es-PR"/>
                <w14:ligatures w14:val="none"/>
              </w:rPr>
            </w:pPr>
            <w:r w:rsidRPr="004315E3">
              <w:rPr>
                <w:rFonts w:ascii="Poppins" w:eastAsia="Times New Roman" w:hAnsi="Poppins" w:cs="Poppins"/>
                <w:b/>
                <w:bCs/>
                <w:kern w:val="0"/>
                <w:sz w:val="22"/>
                <w:szCs w:val="22"/>
                <w:lang w:eastAsia="es-PR"/>
                <w14:ligatures w14:val="none"/>
              </w:rPr>
              <w:t>Artículo requerido</w:t>
            </w:r>
          </w:p>
        </w:tc>
        <w:tc>
          <w:tcPr>
            <w:tcW w:w="1890" w:type="dxa"/>
            <w:shd w:val="clear" w:color="auto" w:fill="F2F2F2" w:themeFill="background1" w:themeFillShade="F2"/>
            <w:vAlign w:val="center"/>
            <w:hideMark/>
          </w:tcPr>
          <w:p w14:paraId="5F8AA414" w14:textId="77777777" w:rsidR="003A6BC4" w:rsidRPr="004315E3" w:rsidRDefault="003A6BC4" w:rsidP="00E45C8C">
            <w:pPr>
              <w:jc w:val="center"/>
              <w:rPr>
                <w:rFonts w:ascii="Poppins" w:eastAsia="Times New Roman" w:hAnsi="Poppins" w:cs="Poppins"/>
                <w:b/>
                <w:bCs/>
                <w:kern w:val="0"/>
                <w:sz w:val="22"/>
                <w:szCs w:val="22"/>
                <w:lang w:eastAsia="es-PR"/>
                <w14:ligatures w14:val="none"/>
              </w:rPr>
            </w:pPr>
            <w:r w:rsidRPr="004315E3">
              <w:rPr>
                <w:rFonts w:ascii="Poppins" w:eastAsia="Times New Roman" w:hAnsi="Poppins" w:cs="Poppins"/>
                <w:b/>
                <w:bCs/>
                <w:kern w:val="0"/>
                <w:sz w:val="22"/>
                <w:szCs w:val="22"/>
                <w:lang w:eastAsia="es-PR"/>
                <w14:ligatures w14:val="none"/>
              </w:rPr>
              <w:t>Disponible en la escuela (</w:t>
            </w:r>
            <w:r w:rsidRPr="004315E3">
              <w:rPr>
                <w:rFonts w:ascii="Segoe UI Symbol" w:eastAsia="Times New Roman" w:hAnsi="Segoe UI Symbol" w:cs="Segoe UI Symbol"/>
                <w:b/>
                <w:bCs/>
                <w:kern w:val="0"/>
                <w:sz w:val="22"/>
                <w:szCs w:val="22"/>
                <w:lang w:eastAsia="es-PR"/>
                <w14:ligatures w14:val="none"/>
              </w:rPr>
              <w:t>✓</w:t>
            </w:r>
            <w:r w:rsidRPr="004315E3">
              <w:rPr>
                <w:rFonts w:ascii="Poppins" w:eastAsia="Times New Roman" w:hAnsi="Poppins" w:cs="Poppins"/>
                <w:b/>
                <w:bCs/>
                <w:kern w:val="0"/>
                <w:sz w:val="22"/>
                <w:szCs w:val="22"/>
                <w:lang w:eastAsia="es-PR"/>
                <w14:ligatures w14:val="none"/>
              </w:rPr>
              <w:t>)</w:t>
            </w:r>
          </w:p>
        </w:tc>
        <w:tc>
          <w:tcPr>
            <w:tcW w:w="1775" w:type="dxa"/>
            <w:shd w:val="clear" w:color="auto" w:fill="F2F2F2" w:themeFill="background1" w:themeFillShade="F2"/>
            <w:hideMark/>
          </w:tcPr>
          <w:p w14:paraId="64C56A1B" w14:textId="77777777" w:rsidR="003A6BC4" w:rsidRPr="004315E3" w:rsidRDefault="003A6BC4" w:rsidP="003A6BC4">
            <w:pPr>
              <w:jc w:val="center"/>
              <w:rPr>
                <w:rFonts w:ascii="Poppins" w:eastAsia="Times New Roman" w:hAnsi="Poppins" w:cs="Poppins"/>
                <w:b/>
                <w:bCs/>
                <w:kern w:val="0"/>
                <w:sz w:val="22"/>
                <w:szCs w:val="22"/>
                <w:lang w:eastAsia="es-PR"/>
                <w14:ligatures w14:val="none"/>
              </w:rPr>
            </w:pPr>
            <w:r w:rsidRPr="004315E3">
              <w:rPr>
                <w:rFonts w:ascii="Poppins" w:eastAsia="Times New Roman" w:hAnsi="Poppins" w:cs="Poppins"/>
                <w:b/>
                <w:bCs/>
                <w:kern w:val="0"/>
                <w:sz w:val="22"/>
                <w:szCs w:val="22"/>
                <w:lang w:eastAsia="es-PR"/>
                <w14:ligatures w14:val="none"/>
              </w:rPr>
              <w:t>Será solicitado en SW27 (</w:t>
            </w:r>
            <w:r w:rsidRPr="004315E3">
              <w:rPr>
                <w:rFonts w:ascii="Segoe UI Symbol" w:eastAsia="Times New Roman" w:hAnsi="Segoe UI Symbol" w:cs="Segoe UI Symbol"/>
                <w:b/>
                <w:bCs/>
                <w:kern w:val="0"/>
                <w:sz w:val="22"/>
                <w:szCs w:val="22"/>
                <w:lang w:eastAsia="es-PR"/>
                <w14:ligatures w14:val="none"/>
              </w:rPr>
              <w:t>✓</w:t>
            </w:r>
            <w:r w:rsidRPr="004315E3">
              <w:rPr>
                <w:rFonts w:ascii="Poppins" w:eastAsia="Times New Roman" w:hAnsi="Poppins" w:cs="Poppins"/>
                <w:b/>
                <w:bCs/>
                <w:kern w:val="0"/>
                <w:sz w:val="22"/>
                <w:szCs w:val="22"/>
                <w:lang w:eastAsia="es-PR"/>
                <w14:ligatures w14:val="none"/>
              </w:rPr>
              <w:t>)</w:t>
            </w:r>
          </w:p>
        </w:tc>
      </w:tr>
      <w:tr w:rsidR="00D81C12" w:rsidRPr="004315E3" w14:paraId="57A156BE" w14:textId="77777777" w:rsidTr="002F5996">
        <w:tc>
          <w:tcPr>
            <w:tcW w:w="5575" w:type="dxa"/>
            <w:hideMark/>
          </w:tcPr>
          <w:p w14:paraId="38E23393" w14:textId="77777777" w:rsidR="00F806D9" w:rsidRPr="004315E3" w:rsidRDefault="003A6BC4" w:rsidP="000F1B77">
            <w:pPr>
              <w:rPr>
                <w:rFonts w:ascii="Poppins" w:eastAsia="Times New Roman" w:hAnsi="Poppins" w:cs="Poppins"/>
                <w:kern w:val="0"/>
                <w:sz w:val="22"/>
                <w:szCs w:val="22"/>
                <w:lang w:eastAsia="es-PR"/>
                <w14:ligatures w14:val="none"/>
              </w:rPr>
            </w:pPr>
            <w:r w:rsidRPr="004315E3">
              <w:rPr>
                <w:rFonts w:ascii="Poppins" w:eastAsia="Times New Roman" w:hAnsi="Poppins" w:cs="Poppins"/>
                <w:kern w:val="0"/>
                <w:sz w:val="22"/>
                <w:szCs w:val="22"/>
                <w:lang w:eastAsia="es-PR"/>
                <w14:ligatures w14:val="none"/>
              </w:rPr>
              <w:t>Extintores (adquisición, mantenimiento o recarga según necesidad)</w:t>
            </w:r>
          </w:p>
          <w:p w14:paraId="69889A72" w14:textId="58E17341" w:rsidR="00F806D9" w:rsidRPr="004315E3" w:rsidRDefault="00F806D9" w:rsidP="000F1B77">
            <w:pPr>
              <w:rPr>
                <w:rFonts w:ascii="Poppins" w:eastAsia="Times New Roman" w:hAnsi="Poppins" w:cs="Poppins"/>
                <w:kern w:val="0"/>
                <w:sz w:val="22"/>
                <w:szCs w:val="22"/>
                <w:lang w:eastAsia="es-PR"/>
                <w14:ligatures w14:val="none"/>
              </w:rPr>
            </w:pPr>
            <w:r w:rsidRPr="004315E3">
              <w:rPr>
                <w:rFonts w:ascii="Poppins" w:eastAsia="Times New Roman" w:hAnsi="Poppins" w:cs="Poppins"/>
                <w:kern w:val="0"/>
                <w:sz w:val="22"/>
                <w:szCs w:val="22"/>
                <w:lang w:eastAsia="es-PR"/>
                <w14:ligatures w14:val="none"/>
              </w:rPr>
              <w:t>Especificar:</w:t>
            </w:r>
          </w:p>
        </w:tc>
        <w:tc>
          <w:tcPr>
            <w:tcW w:w="1890" w:type="dxa"/>
            <w:hideMark/>
          </w:tcPr>
          <w:p w14:paraId="3899ED05" w14:textId="25E77712" w:rsidR="003A6BC4" w:rsidRPr="004315E3" w:rsidRDefault="003A6BC4" w:rsidP="003A6BC4">
            <w:pPr>
              <w:jc w:val="center"/>
              <w:rPr>
                <w:rFonts w:ascii="Poppins" w:eastAsia="Times New Roman" w:hAnsi="Poppins" w:cs="Poppins"/>
                <w:kern w:val="0"/>
                <w:sz w:val="22"/>
                <w:szCs w:val="22"/>
                <w:lang w:eastAsia="es-PR"/>
                <w14:ligatures w14:val="none"/>
              </w:rPr>
            </w:pPr>
          </w:p>
        </w:tc>
        <w:tc>
          <w:tcPr>
            <w:tcW w:w="1775" w:type="dxa"/>
            <w:hideMark/>
          </w:tcPr>
          <w:p w14:paraId="042697FC" w14:textId="77777777" w:rsidR="003A6BC4" w:rsidRPr="004315E3" w:rsidRDefault="003A6BC4" w:rsidP="003A6BC4">
            <w:pPr>
              <w:jc w:val="center"/>
              <w:rPr>
                <w:rFonts w:ascii="Poppins" w:eastAsia="Times New Roman" w:hAnsi="Poppins" w:cs="Poppins"/>
                <w:kern w:val="0"/>
                <w:sz w:val="22"/>
                <w:szCs w:val="22"/>
                <w:lang w:eastAsia="es-PR"/>
                <w14:ligatures w14:val="none"/>
              </w:rPr>
            </w:pPr>
          </w:p>
        </w:tc>
      </w:tr>
      <w:tr w:rsidR="00D81C12" w:rsidRPr="004315E3" w14:paraId="085DAFD9" w14:textId="77777777" w:rsidTr="002F5996">
        <w:tc>
          <w:tcPr>
            <w:tcW w:w="5575" w:type="dxa"/>
            <w:hideMark/>
          </w:tcPr>
          <w:p w14:paraId="638999B4" w14:textId="73213B47" w:rsidR="003A6BC4" w:rsidRPr="004315E3" w:rsidRDefault="003A6BC4" w:rsidP="000F1B77">
            <w:pPr>
              <w:rPr>
                <w:rFonts w:ascii="Poppins" w:eastAsia="Times New Roman" w:hAnsi="Poppins" w:cs="Poppins"/>
                <w:kern w:val="0"/>
                <w:sz w:val="22"/>
                <w:szCs w:val="22"/>
                <w:lang w:eastAsia="es-PR"/>
                <w14:ligatures w14:val="none"/>
              </w:rPr>
            </w:pPr>
            <w:r w:rsidRPr="004315E3">
              <w:rPr>
                <w:rFonts w:ascii="Poppins" w:eastAsia="Times New Roman" w:hAnsi="Poppins" w:cs="Poppins"/>
                <w:kern w:val="0"/>
                <w:sz w:val="22"/>
                <w:szCs w:val="22"/>
                <w:lang w:eastAsia="es-PR"/>
                <w14:ligatures w14:val="none"/>
              </w:rPr>
              <w:t xml:space="preserve">Nevera pequeña para </w:t>
            </w:r>
            <w:r w:rsidR="00B03A9F" w:rsidRPr="004315E3">
              <w:rPr>
                <w:rFonts w:ascii="Poppins" w:eastAsia="Times New Roman" w:hAnsi="Poppins" w:cs="Poppins"/>
                <w:kern w:val="0"/>
                <w:sz w:val="22"/>
                <w:szCs w:val="22"/>
                <w:lang w:eastAsia="es-PR"/>
                <w14:ligatures w14:val="none"/>
              </w:rPr>
              <w:t xml:space="preserve">la </w:t>
            </w:r>
            <w:r w:rsidRPr="004315E3">
              <w:rPr>
                <w:rFonts w:ascii="Poppins" w:eastAsia="Times New Roman" w:hAnsi="Poppins" w:cs="Poppins"/>
                <w:kern w:val="0"/>
                <w:sz w:val="22"/>
                <w:szCs w:val="22"/>
                <w:lang w:eastAsia="es-PR"/>
                <w14:ligatures w14:val="none"/>
              </w:rPr>
              <w:t>conservación de medicamentos</w:t>
            </w:r>
            <w:r w:rsidR="00DC4988" w:rsidRPr="004315E3">
              <w:rPr>
                <w:rFonts w:ascii="Poppins" w:eastAsia="Times New Roman" w:hAnsi="Poppins" w:cs="Poppins"/>
                <w:kern w:val="0"/>
                <w:sz w:val="22"/>
                <w:szCs w:val="22"/>
                <w:lang w:eastAsia="es-PR"/>
                <w14:ligatures w14:val="none"/>
              </w:rPr>
              <w:t xml:space="preserve"> </w:t>
            </w:r>
          </w:p>
        </w:tc>
        <w:tc>
          <w:tcPr>
            <w:tcW w:w="1890" w:type="dxa"/>
          </w:tcPr>
          <w:p w14:paraId="30DA70B3" w14:textId="77777777" w:rsidR="003A6BC4" w:rsidRPr="004315E3" w:rsidRDefault="003A6BC4" w:rsidP="003A6BC4">
            <w:pPr>
              <w:jc w:val="center"/>
              <w:rPr>
                <w:rFonts w:ascii="Poppins" w:eastAsia="Times New Roman" w:hAnsi="Poppins" w:cs="Poppins"/>
                <w:kern w:val="0"/>
                <w:sz w:val="22"/>
                <w:szCs w:val="22"/>
                <w:lang w:eastAsia="es-PR"/>
                <w14:ligatures w14:val="none"/>
              </w:rPr>
            </w:pPr>
          </w:p>
        </w:tc>
        <w:tc>
          <w:tcPr>
            <w:tcW w:w="1775" w:type="dxa"/>
          </w:tcPr>
          <w:p w14:paraId="4722427E" w14:textId="77777777" w:rsidR="003A6BC4" w:rsidRPr="004315E3" w:rsidRDefault="003A6BC4" w:rsidP="003A6BC4">
            <w:pPr>
              <w:jc w:val="center"/>
              <w:rPr>
                <w:rFonts w:ascii="Poppins" w:eastAsia="Times New Roman" w:hAnsi="Poppins" w:cs="Poppins"/>
                <w:kern w:val="0"/>
                <w:sz w:val="22"/>
                <w:szCs w:val="22"/>
                <w:lang w:eastAsia="es-PR"/>
                <w14:ligatures w14:val="none"/>
              </w:rPr>
            </w:pPr>
          </w:p>
        </w:tc>
      </w:tr>
      <w:tr w:rsidR="00D81C12" w:rsidRPr="004315E3" w14:paraId="64A6F789" w14:textId="77777777" w:rsidTr="002F5996">
        <w:tc>
          <w:tcPr>
            <w:tcW w:w="5575" w:type="dxa"/>
            <w:hideMark/>
          </w:tcPr>
          <w:p w14:paraId="0D2FC3AB" w14:textId="3AAB1E4E" w:rsidR="003A6BC4" w:rsidRPr="004315E3" w:rsidRDefault="003A6BC4" w:rsidP="000F1B77">
            <w:pPr>
              <w:rPr>
                <w:rFonts w:ascii="Poppins" w:eastAsia="Times New Roman" w:hAnsi="Poppins" w:cs="Poppins"/>
                <w:kern w:val="0"/>
                <w:sz w:val="22"/>
                <w:szCs w:val="22"/>
                <w:lang w:eastAsia="es-PR"/>
                <w14:ligatures w14:val="none"/>
              </w:rPr>
            </w:pPr>
            <w:r w:rsidRPr="004315E3">
              <w:rPr>
                <w:rFonts w:ascii="Poppins" w:eastAsia="Times New Roman" w:hAnsi="Poppins" w:cs="Poppins"/>
                <w:kern w:val="0"/>
                <w:sz w:val="22"/>
                <w:szCs w:val="22"/>
                <w:lang w:eastAsia="es-PR"/>
                <w14:ligatures w14:val="none"/>
              </w:rPr>
              <w:t xml:space="preserve">Botiquín </w:t>
            </w:r>
            <w:r w:rsidRPr="004315E3">
              <w:rPr>
                <w:rFonts w:ascii="Poppins" w:eastAsia="Times New Roman" w:hAnsi="Poppins" w:cs="Poppins"/>
                <w:b/>
                <w:kern w:val="0"/>
                <w:sz w:val="22"/>
                <w:szCs w:val="22"/>
                <w:lang w:eastAsia="es-PR"/>
                <w14:ligatures w14:val="none"/>
              </w:rPr>
              <w:t xml:space="preserve">con cerradura </w:t>
            </w:r>
            <w:r w:rsidRPr="004315E3">
              <w:rPr>
                <w:rFonts w:ascii="Poppins" w:eastAsia="Times New Roman" w:hAnsi="Poppins" w:cs="Poppins"/>
                <w:kern w:val="0"/>
                <w:sz w:val="22"/>
                <w:szCs w:val="22"/>
                <w:lang w:eastAsia="es-PR"/>
                <w14:ligatures w14:val="none"/>
              </w:rPr>
              <w:t xml:space="preserve">para </w:t>
            </w:r>
            <w:r w:rsidR="00DC4988" w:rsidRPr="004315E3">
              <w:rPr>
                <w:rFonts w:ascii="Poppins" w:eastAsia="Times New Roman" w:hAnsi="Poppins" w:cs="Poppins"/>
                <w:kern w:val="0"/>
                <w:sz w:val="22"/>
                <w:szCs w:val="22"/>
                <w:lang w:eastAsia="es-PR"/>
                <w14:ligatures w14:val="none"/>
              </w:rPr>
              <w:t xml:space="preserve">el almacenamiento de </w:t>
            </w:r>
            <w:r w:rsidRPr="004315E3">
              <w:rPr>
                <w:rFonts w:ascii="Poppins" w:eastAsia="Times New Roman" w:hAnsi="Poppins" w:cs="Poppins"/>
                <w:kern w:val="0"/>
                <w:sz w:val="22"/>
                <w:szCs w:val="22"/>
                <w:lang w:eastAsia="es-PR"/>
                <w14:ligatures w14:val="none"/>
              </w:rPr>
              <w:t>medicamentos</w:t>
            </w:r>
            <w:r w:rsidR="00DC4988" w:rsidRPr="004315E3">
              <w:rPr>
                <w:rFonts w:ascii="Poppins" w:eastAsia="Times New Roman" w:hAnsi="Poppins" w:cs="Poppins"/>
                <w:kern w:val="0"/>
                <w:sz w:val="22"/>
                <w:szCs w:val="22"/>
                <w:lang w:eastAsia="es-PR"/>
                <w14:ligatures w14:val="none"/>
              </w:rPr>
              <w:t xml:space="preserve"> </w:t>
            </w:r>
          </w:p>
        </w:tc>
        <w:tc>
          <w:tcPr>
            <w:tcW w:w="1890" w:type="dxa"/>
            <w:hideMark/>
          </w:tcPr>
          <w:p w14:paraId="7C72348F" w14:textId="77777777" w:rsidR="003A6BC4" w:rsidRPr="004315E3" w:rsidRDefault="003A6BC4" w:rsidP="003A6BC4">
            <w:pPr>
              <w:jc w:val="center"/>
              <w:rPr>
                <w:rFonts w:ascii="Poppins" w:eastAsia="Times New Roman" w:hAnsi="Poppins" w:cs="Poppins"/>
                <w:kern w:val="0"/>
                <w:sz w:val="22"/>
                <w:szCs w:val="22"/>
                <w:lang w:eastAsia="es-PR"/>
                <w14:ligatures w14:val="none"/>
              </w:rPr>
            </w:pPr>
          </w:p>
        </w:tc>
        <w:tc>
          <w:tcPr>
            <w:tcW w:w="1775" w:type="dxa"/>
            <w:hideMark/>
          </w:tcPr>
          <w:p w14:paraId="4457500E" w14:textId="77777777" w:rsidR="003A6BC4" w:rsidRPr="004315E3" w:rsidRDefault="003A6BC4" w:rsidP="003A6BC4">
            <w:pPr>
              <w:jc w:val="center"/>
              <w:rPr>
                <w:rFonts w:ascii="Poppins" w:eastAsia="Times New Roman" w:hAnsi="Poppins" w:cs="Poppins"/>
                <w:kern w:val="0"/>
                <w:sz w:val="22"/>
                <w:szCs w:val="22"/>
                <w:lang w:eastAsia="es-PR"/>
                <w14:ligatures w14:val="none"/>
              </w:rPr>
            </w:pPr>
          </w:p>
        </w:tc>
      </w:tr>
      <w:tr w:rsidR="00DC4988" w:rsidRPr="004315E3" w14:paraId="3DA958BC" w14:textId="77777777" w:rsidTr="002F5996">
        <w:tc>
          <w:tcPr>
            <w:tcW w:w="5575" w:type="dxa"/>
          </w:tcPr>
          <w:p w14:paraId="65C6D9E1" w14:textId="42FF86E7" w:rsidR="00CD0DA3" w:rsidRPr="004315E3" w:rsidRDefault="00DC4988" w:rsidP="000F1B77">
            <w:pPr>
              <w:rPr>
                <w:rFonts w:ascii="Poppins" w:eastAsia="Times New Roman" w:hAnsi="Poppins" w:cs="Poppins"/>
                <w:kern w:val="0"/>
                <w:sz w:val="22"/>
                <w:szCs w:val="22"/>
                <w:lang w:eastAsia="es-PR"/>
                <w14:ligatures w14:val="none"/>
              </w:rPr>
            </w:pPr>
            <w:r w:rsidRPr="004315E3">
              <w:rPr>
                <w:rFonts w:ascii="Poppins" w:eastAsia="Times New Roman" w:hAnsi="Poppins" w:cs="Poppins"/>
                <w:kern w:val="0"/>
                <w:sz w:val="22"/>
                <w:szCs w:val="22"/>
                <w:lang w:eastAsia="es-PR"/>
                <w14:ligatures w14:val="none"/>
              </w:rPr>
              <w:t>Nevera para el área de lactancia</w:t>
            </w:r>
          </w:p>
        </w:tc>
        <w:tc>
          <w:tcPr>
            <w:tcW w:w="1890" w:type="dxa"/>
          </w:tcPr>
          <w:p w14:paraId="18A16AED" w14:textId="77777777" w:rsidR="00DC4988" w:rsidRPr="004315E3" w:rsidRDefault="00DC4988" w:rsidP="003A6BC4">
            <w:pPr>
              <w:jc w:val="center"/>
              <w:rPr>
                <w:rFonts w:ascii="Poppins" w:eastAsia="Times New Roman" w:hAnsi="Poppins" w:cs="Poppins"/>
                <w:kern w:val="0"/>
                <w:sz w:val="22"/>
                <w:szCs w:val="22"/>
                <w:lang w:eastAsia="es-PR"/>
                <w14:ligatures w14:val="none"/>
              </w:rPr>
            </w:pPr>
          </w:p>
        </w:tc>
        <w:tc>
          <w:tcPr>
            <w:tcW w:w="1775" w:type="dxa"/>
          </w:tcPr>
          <w:p w14:paraId="038FC5F1" w14:textId="77777777" w:rsidR="00DC4988" w:rsidRPr="004315E3" w:rsidRDefault="00DC4988" w:rsidP="003A6BC4">
            <w:pPr>
              <w:jc w:val="center"/>
              <w:rPr>
                <w:rFonts w:ascii="Poppins" w:eastAsia="Times New Roman" w:hAnsi="Poppins" w:cs="Poppins"/>
                <w:kern w:val="0"/>
                <w:sz w:val="22"/>
                <w:szCs w:val="22"/>
                <w:lang w:eastAsia="es-PR"/>
                <w14:ligatures w14:val="none"/>
              </w:rPr>
            </w:pPr>
          </w:p>
        </w:tc>
      </w:tr>
    </w:tbl>
    <w:p w14:paraId="03EE5B79" w14:textId="77777777" w:rsidR="00F346D2" w:rsidRPr="004315E3" w:rsidRDefault="00F346D2" w:rsidP="00F806D9">
      <w:pPr>
        <w:jc w:val="both"/>
        <w:rPr>
          <w:rFonts w:ascii="Poppins" w:eastAsia="Times New Roman" w:hAnsi="Poppins" w:cs="Poppins"/>
          <w:b/>
          <w:bCs/>
          <w:kern w:val="0"/>
          <w:sz w:val="22"/>
          <w:szCs w:val="22"/>
          <w:lang w:eastAsia="es-PR"/>
          <w14:ligatures w14:val="none"/>
        </w:rPr>
      </w:pPr>
    </w:p>
    <w:p w14:paraId="63414704" w14:textId="77777777" w:rsidR="00AF77B6" w:rsidRPr="004315E3" w:rsidRDefault="003A6BC4" w:rsidP="00B4752A">
      <w:pPr>
        <w:spacing w:line="276" w:lineRule="auto"/>
        <w:jc w:val="both"/>
        <w:rPr>
          <w:rFonts w:ascii="Poppins" w:eastAsia="Times New Roman" w:hAnsi="Poppins" w:cs="Poppins"/>
          <w:kern w:val="0"/>
          <w:sz w:val="22"/>
          <w:szCs w:val="22"/>
          <w:lang w:eastAsia="es-PR"/>
          <w14:ligatures w14:val="none"/>
        </w:rPr>
      </w:pPr>
      <w:r w:rsidRPr="004315E3">
        <w:rPr>
          <w:rFonts w:ascii="Poppins" w:eastAsia="Times New Roman" w:hAnsi="Poppins" w:cs="Poppins"/>
          <w:b/>
          <w:bCs/>
          <w:kern w:val="0"/>
          <w:sz w:val="22"/>
          <w:szCs w:val="22"/>
          <w:lang w:eastAsia="es-PR"/>
          <w14:ligatures w14:val="none"/>
        </w:rPr>
        <w:t>Certificación:</w:t>
      </w:r>
      <w:r w:rsidRPr="004315E3">
        <w:rPr>
          <w:rFonts w:ascii="Poppins" w:eastAsia="Times New Roman" w:hAnsi="Poppins" w:cs="Poppins"/>
          <w:kern w:val="0"/>
          <w:sz w:val="22"/>
          <w:szCs w:val="22"/>
          <w:lang w:eastAsia="es-PR"/>
          <w14:ligatures w14:val="none"/>
        </w:rPr>
        <w:br/>
      </w:r>
      <w:r w:rsidR="00AF77B6" w:rsidRPr="004315E3">
        <w:rPr>
          <w:rFonts w:ascii="Poppins" w:eastAsia="Times New Roman" w:hAnsi="Poppins" w:cs="Poppins"/>
          <w:kern w:val="0"/>
          <w:sz w:val="22"/>
          <w:szCs w:val="22"/>
          <w:lang w:eastAsia="es-PR"/>
          <w14:ligatures w14:val="none"/>
        </w:rPr>
        <w:t xml:space="preserve">Certifico que la información provista es correcta. Reconozco que los artículos identificados en este documento son de carácter obligatorio. </w:t>
      </w:r>
    </w:p>
    <w:p w14:paraId="423602FD" w14:textId="70A26556" w:rsidR="00AF77B6" w:rsidRDefault="004926A2" w:rsidP="00B4752A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Poppins" w:eastAsia="Times New Roman" w:hAnsi="Poppins" w:cs="Poppins"/>
          <w:kern w:val="0"/>
          <w:sz w:val="22"/>
          <w:szCs w:val="22"/>
          <w:lang w:eastAsia="es-PR"/>
          <w14:ligatures w14:val="none"/>
        </w:rPr>
      </w:pPr>
      <w:r>
        <w:rPr>
          <w:rFonts w:ascii="Poppins" w:eastAsia="Times New Roman" w:hAnsi="Poppins" w:cs="Poppins"/>
          <w:b/>
          <w:bCs/>
          <w:kern w:val="0"/>
          <w:sz w:val="22"/>
          <w:szCs w:val="22"/>
          <w:lang w:eastAsia="es-PR"/>
          <w14:ligatures w14:val="none"/>
        </w:rPr>
        <w:t>Incluyo</w:t>
      </w:r>
      <w:r w:rsidR="001B09A7" w:rsidRPr="001B09A7">
        <w:rPr>
          <w:rFonts w:ascii="Poppins" w:eastAsia="Times New Roman" w:hAnsi="Poppins" w:cs="Poppins"/>
          <w:b/>
          <w:bCs/>
          <w:kern w:val="0"/>
          <w:sz w:val="22"/>
          <w:szCs w:val="22"/>
          <w:lang w:eastAsia="es-PR"/>
          <w14:ligatures w14:val="none"/>
        </w:rPr>
        <w:t xml:space="preserve"> evidencia de su adquisición</w:t>
      </w:r>
      <w:r w:rsidR="001B09A7" w:rsidRPr="001B09A7">
        <w:rPr>
          <w:rFonts w:ascii="Poppins" w:eastAsia="Times New Roman" w:hAnsi="Poppins" w:cs="Poppins"/>
          <w:kern w:val="0"/>
          <w:sz w:val="22"/>
          <w:szCs w:val="22"/>
          <w:lang w:eastAsia="es-PR"/>
          <w14:ligatures w14:val="none"/>
        </w:rPr>
        <w:t xml:space="preserve"> como parte de </w:t>
      </w:r>
      <w:r>
        <w:rPr>
          <w:rFonts w:ascii="Poppins" w:eastAsia="Times New Roman" w:hAnsi="Poppins" w:cs="Poppins"/>
          <w:kern w:val="0"/>
          <w:sz w:val="22"/>
          <w:szCs w:val="22"/>
          <w:lang w:eastAsia="es-PR"/>
          <w14:ligatures w14:val="none"/>
        </w:rPr>
        <w:t>esta certificación</w:t>
      </w:r>
      <w:r w:rsidR="003F1E93">
        <w:rPr>
          <w:rFonts w:ascii="Poppins" w:eastAsia="Times New Roman" w:hAnsi="Poppins" w:cs="Poppins"/>
          <w:kern w:val="0"/>
          <w:sz w:val="22"/>
          <w:szCs w:val="22"/>
          <w:lang w:eastAsia="es-PR"/>
          <w14:ligatures w14:val="none"/>
        </w:rPr>
        <w:t xml:space="preserve"> en el DEE</w:t>
      </w:r>
      <w:r w:rsidR="00AF77B6" w:rsidRPr="004315E3">
        <w:rPr>
          <w:rFonts w:ascii="Poppins" w:eastAsia="Times New Roman" w:hAnsi="Poppins" w:cs="Poppins"/>
          <w:kern w:val="0"/>
          <w:sz w:val="22"/>
          <w:szCs w:val="22"/>
          <w:lang w:eastAsia="es-PR"/>
          <w14:ligatures w14:val="none"/>
        </w:rPr>
        <w:t xml:space="preserve">. </w:t>
      </w:r>
    </w:p>
    <w:p w14:paraId="76757755" w14:textId="3EBAEAC1" w:rsidR="003F1E93" w:rsidRPr="00007F44" w:rsidRDefault="00007F44" w:rsidP="003F1E93">
      <w:pPr>
        <w:pStyle w:val="ListParagraph"/>
        <w:spacing w:line="276" w:lineRule="auto"/>
        <w:jc w:val="both"/>
        <w:rPr>
          <w:rFonts w:ascii="Poppins" w:eastAsia="Times New Roman" w:hAnsi="Poppins" w:cs="Poppins"/>
          <w:kern w:val="0"/>
          <w:sz w:val="22"/>
          <w:szCs w:val="22"/>
          <w:lang w:eastAsia="es-PR"/>
          <w14:ligatures w14:val="none"/>
        </w:rPr>
      </w:pPr>
      <w:r w:rsidRPr="00007F44">
        <w:rPr>
          <w:rFonts w:ascii="Poppins" w:eastAsia="Times New Roman" w:hAnsi="Poppins" w:cs="Poppins"/>
          <w:kern w:val="0"/>
          <w:sz w:val="22"/>
          <w:szCs w:val="22"/>
          <w:lang w:eastAsia="es-PR"/>
          <w14:ligatures w14:val="none"/>
        </w:rPr>
        <w:t>(</w:t>
      </w:r>
      <w:r>
        <w:rPr>
          <w:rFonts w:ascii="Poppins" w:eastAsia="Times New Roman" w:hAnsi="Poppins" w:cs="Poppins"/>
          <w:kern w:val="0"/>
          <w:sz w:val="22"/>
          <w:szCs w:val="22"/>
          <w:lang w:eastAsia="es-PR"/>
          <w14:ligatures w14:val="none"/>
        </w:rPr>
        <w:t>e</w:t>
      </w:r>
      <w:r w:rsidRPr="00007F44">
        <w:rPr>
          <w:rFonts w:ascii="Poppins" w:eastAsia="Times New Roman" w:hAnsi="Poppins" w:cs="Poppins"/>
          <w:kern w:val="0"/>
          <w:sz w:val="22"/>
          <w:szCs w:val="22"/>
          <w:lang w:eastAsia="es-PR"/>
          <w14:ligatures w14:val="none"/>
        </w:rPr>
        <w:t>jemplo: recibo de compra, recibo de donativo o número de propiedad)</w:t>
      </w:r>
    </w:p>
    <w:p w14:paraId="17ACC094" w14:textId="1FECD639" w:rsidR="00F806D9" w:rsidRPr="004315E3" w:rsidRDefault="00AF77B6" w:rsidP="00B4752A">
      <w:pPr>
        <w:spacing w:line="276" w:lineRule="auto"/>
        <w:jc w:val="both"/>
        <w:rPr>
          <w:rFonts w:ascii="Poppins" w:eastAsia="Times New Roman" w:hAnsi="Poppins" w:cs="Poppins"/>
          <w:kern w:val="0"/>
          <w:sz w:val="22"/>
          <w:szCs w:val="22"/>
          <w:lang w:eastAsia="es-PR"/>
          <w14:ligatures w14:val="none"/>
        </w:rPr>
      </w:pPr>
      <w:r w:rsidRPr="004315E3">
        <w:rPr>
          <w:rFonts w:ascii="Poppins" w:eastAsia="Times New Roman" w:hAnsi="Poppins" w:cs="Poppins"/>
          <w:kern w:val="0"/>
          <w:sz w:val="22"/>
          <w:szCs w:val="22"/>
          <w:lang w:eastAsia="es-PR"/>
          <w14:ligatures w14:val="none"/>
        </w:rPr>
        <w:t>Reconozc</w:t>
      </w:r>
      <w:r w:rsidR="005C4221">
        <w:rPr>
          <w:rFonts w:ascii="Poppins" w:eastAsia="Times New Roman" w:hAnsi="Poppins" w:cs="Poppins"/>
          <w:kern w:val="0"/>
          <w:sz w:val="22"/>
          <w:szCs w:val="22"/>
          <w:lang w:eastAsia="es-PR"/>
          <w14:ligatures w14:val="none"/>
        </w:rPr>
        <w:t>o</w:t>
      </w:r>
      <w:r w:rsidRPr="004315E3">
        <w:rPr>
          <w:rFonts w:ascii="Poppins" w:eastAsia="Times New Roman" w:hAnsi="Poppins" w:cs="Poppins"/>
          <w:kern w:val="0"/>
          <w:sz w:val="22"/>
          <w:szCs w:val="22"/>
          <w:lang w:eastAsia="es-PR"/>
          <w14:ligatures w14:val="none"/>
        </w:rPr>
        <w:t xml:space="preserve"> que esta certificación y sus anejos forman parte de la evaluación del Plan DEE.</w:t>
      </w:r>
    </w:p>
    <w:p w14:paraId="0237CCEE" w14:textId="77777777" w:rsidR="00F806D9" w:rsidRPr="004315E3" w:rsidRDefault="00F806D9" w:rsidP="00F806D9">
      <w:pPr>
        <w:jc w:val="both"/>
        <w:rPr>
          <w:rFonts w:ascii="Poppins" w:eastAsia="Times New Roman" w:hAnsi="Poppins" w:cs="Poppins"/>
          <w:kern w:val="0"/>
          <w:sz w:val="22"/>
          <w:szCs w:val="22"/>
          <w:lang w:eastAsia="es-PR"/>
          <w14:ligatures w14:val="none"/>
        </w:rPr>
      </w:pPr>
    </w:p>
    <w:p w14:paraId="02D0F72D" w14:textId="25A7366B" w:rsidR="00D81C12" w:rsidRPr="004315E3" w:rsidRDefault="00D81C12" w:rsidP="00F806D9">
      <w:pPr>
        <w:rPr>
          <w:rFonts w:ascii="Poppins" w:eastAsia="Times New Roman" w:hAnsi="Poppins" w:cs="Poppins"/>
          <w:kern w:val="0"/>
          <w:sz w:val="22"/>
          <w:szCs w:val="22"/>
          <w:lang w:eastAsia="es-PR"/>
          <w14:ligatures w14:val="none"/>
        </w:rPr>
      </w:pPr>
    </w:p>
    <w:tbl>
      <w:tblPr>
        <w:tblStyle w:val="TableGrid"/>
        <w:tblW w:w="93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5"/>
        <w:gridCol w:w="275"/>
        <w:gridCol w:w="3063"/>
        <w:gridCol w:w="540"/>
        <w:gridCol w:w="2251"/>
      </w:tblGrid>
      <w:tr w:rsidR="00991047" w:rsidRPr="004315E3" w14:paraId="1CE0BFEA" w14:textId="77777777" w:rsidTr="00F806D9">
        <w:trPr>
          <w:trHeight w:val="219"/>
        </w:trPr>
        <w:tc>
          <w:tcPr>
            <w:tcW w:w="3245" w:type="dxa"/>
            <w:tcBorders>
              <w:top w:val="single" w:sz="4" w:space="0" w:color="auto"/>
            </w:tcBorders>
          </w:tcPr>
          <w:p w14:paraId="1055F11B" w14:textId="6478A9E5" w:rsidR="00D81C12" w:rsidRPr="004315E3" w:rsidRDefault="00D81C12" w:rsidP="00F806D9">
            <w:pPr>
              <w:jc w:val="center"/>
              <w:rPr>
                <w:rFonts w:ascii="Poppins" w:eastAsia="Times New Roman" w:hAnsi="Poppins" w:cs="Poppins"/>
                <w:b/>
                <w:kern w:val="0"/>
                <w:sz w:val="22"/>
                <w:szCs w:val="22"/>
                <w:lang w:eastAsia="es-PR"/>
                <w14:ligatures w14:val="none"/>
              </w:rPr>
            </w:pPr>
            <w:r w:rsidRPr="004315E3">
              <w:rPr>
                <w:rFonts w:ascii="Poppins" w:hAnsi="Poppins" w:cs="Poppins"/>
                <w:b/>
                <w:sz w:val="22"/>
                <w:szCs w:val="22"/>
              </w:rPr>
              <w:t xml:space="preserve">Nombre del </w:t>
            </w:r>
            <w:proofErr w:type="gramStart"/>
            <w:r w:rsidRPr="004315E3">
              <w:rPr>
                <w:rFonts w:ascii="Poppins" w:hAnsi="Poppins" w:cs="Poppins"/>
                <w:b/>
                <w:sz w:val="22"/>
                <w:szCs w:val="22"/>
              </w:rPr>
              <w:t>Director</w:t>
            </w:r>
            <w:proofErr w:type="gramEnd"/>
            <w:r w:rsidRPr="004315E3">
              <w:rPr>
                <w:rFonts w:ascii="Poppins" w:hAnsi="Poppins" w:cs="Poppins"/>
                <w:b/>
                <w:sz w:val="22"/>
                <w:szCs w:val="22"/>
              </w:rPr>
              <w:t>(a)</w:t>
            </w:r>
          </w:p>
        </w:tc>
        <w:tc>
          <w:tcPr>
            <w:tcW w:w="275" w:type="dxa"/>
          </w:tcPr>
          <w:p w14:paraId="67037E8A" w14:textId="77777777" w:rsidR="00D81C12" w:rsidRPr="004315E3" w:rsidRDefault="00D81C12" w:rsidP="00F806D9">
            <w:pPr>
              <w:jc w:val="center"/>
              <w:rPr>
                <w:rFonts w:ascii="Poppins" w:eastAsia="Times New Roman" w:hAnsi="Poppins" w:cs="Poppins"/>
                <w:b/>
                <w:bCs/>
                <w:kern w:val="0"/>
                <w:sz w:val="22"/>
                <w:szCs w:val="22"/>
                <w:lang w:eastAsia="es-PR"/>
                <w14:ligatures w14:val="none"/>
              </w:rPr>
            </w:pPr>
          </w:p>
        </w:tc>
        <w:tc>
          <w:tcPr>
            <w:tcW w:w="3063" w:type="dxa"/>
            <w:tcBorders>
              <w:top w:val="single" w:sz="4" w:space="0" w:color="auto"/>
            </w:tcBorders>
          </w:tcPr>
          <w:p w14:paraId="4C0F4E88" w14:textId="7E283198" w:rsidR="00D81C12" w:rsidRPr="004315E3" w:rsidRDefault="00D81C12" w:rsidP="00F806D9">
            <w:pPr>
              <w:jc w:val="center"/>
              <w:rPr>
                <w:rFonts w:ascii="Poppins" w:eastAsia="Times New Roman" w:hAnsi="Poppins" w:cs="Poppins"/>
                <w:b/>
                <w:kern w:val="0"/>
                <w:sz w:val="22"/>
                <w:szCs w:val="22"/>
                <w:lang w:eastAsia="es-PR"/>
                <w14:ligatures w14:val="none"/>
              </w:rPr>
            </w:pPr>
            <w:r w:rsidRPr="004315E3">
              <w:rPr>
                <w:rFonts w:ascii="Poppins" w:eastAsia="Times New Roman" w:hAnsi="Poppins" w:cs="Poppins"/>
                <w:b/>
                <w:bCs/>
                <w:kern w:val="0"/>
                <w:sz w:val="22"/>
                <w:szCs w:val="22"/>
                <w:lang w:eastAsia="es-PR"/>
                <w14:ligatures w14:val="none"/>
              </w:rPr>
              <w:t xml:space="preserve">Firma del </w:t>
            </w:r>
            <w:proofErr w:type="gramStart"/>
            <w:r w:rsidRPr="004315E3">
              <w:rPr>
                <w:rFonts w:ascii="Poppins" w:eastAsia="Times New Roman" w:hAnsi="Poppins" w:cs="Poppins"/>
                <w:b/>
                <w:bCs/>
                <w:kern w:val="0"/>
                <w:sz w:val="22"/>
                <w:szCs w:val="22"/>
                <w:lang w:eastAsia="es-PR"/>
                <w14:ligatures w14:val="none"/>
              </w:rPr>
              <w:t>Director</w:t>
            </w:r>
            <w:proofErr w:type="gramEnd"/>
            <w:r w:rsidRPr="004315E3">
              <w:rPr>
                <w:rFonts w:ascii="Poppins" w:eastAsia="Times New Roman" w:hAnsi="Poppins" w:cs="Poppins"/>
                <w:b/>
                <w:bCs/>
                <w:kern w:val="0"/>
                <w:sz w:val="22"/>
                <w:szCs w:val="22"/>
                <w:lang w:eastAsia="es-PR"/>
                <w14:ligatures w14:val="none"/>
              </w:rPr>
              <w:t>(a)</w:t>
            </w:r>
          </w:p>
        </w:tc>
        <w:tc>
          <w:tcPr>
            <w:tcW w:w="540" w:type="dxa"/>
          </w:tcPr>
          <w:p w14:paraId="6039373E" w14:textId="77777777" w:rsidR="00D81C12" w:rsidRPr="004315E3" w:rsidRDefault="00D81C12" w:rsidP="00F806D9">
            <w:pPr>
              <w:jc w:val="center"/>
              <w:rPr>
                <w:rFonts w:ascii="Poppins" w:eastAsia="Times New Roman" w:hAnsi="Poppins" w:cs="Poppins"/>
                <w:b/>
                <w:bCs/>
                <w:kern w:val="0"/>
                <w:sz w:val="22"/>
                <w:szCs w:val="22"/>
                <w:lang w:eastAsia="es-PR"/>
                <w14:ligatures w14:val="none"/>
              </w:rPr>
            </w:pPr>
          </w:p>
        </w:tc>
        <w:tc>
          <w:tcPr>
            <w:tcW w:w="2251" w:type="dxa"/>
            <w:tcBorders>
              <w:top w:val="single" w:sz="4" w:space="0" w:color="auto"/>
            </w:tcBorders>
          </w:tcPr>
          <w:p w14:paraId="02449A51" w14:textId="375A22F0" w:rsidR="00D81C12" w:rsidRPr="004315E3" w:rsidRDefault="00D81C12" w:rsidP="00F806D9">
            <w:pPr>
              <w:jc w:val="center"/>
              <w:rPr>
                <w:rFonts w:ascii="Poppins" w:eastAsia="Times New Roman" w:hAnsi="Poppins" w:cs="Poppins"/>
                <w:b/>
                <w:kern w:val="0"/>
                <w:sz w:val="22"/>
                <w:szCs w:val="22"/>
                <w:lang w:eastAsia="es-PR"/>
                <w14:ligatures w14:val="none"/>
              </w:rPr>
            </w:pPr>
            <w:r w:rsidRPr="004315E3">
              <w:rPr>
                <w:rFonts w:ascii="Poppins" w:eastAsia="Times New Roman" w:hAnsi="Poppins" w:cs="Poppins"/>
                <w:b/>
                <w:bCs/>
                <w:kern w:val="0"/>
                <w:sz w:val="22"/>
                <w:szCs w:val="22"/>
                <w:lang w:eastAsia="es-PR"/>
                <w14:ligatures w14:val="none"/>
              </w:rPr>
              <w:t>Fecha</w:t>
            </w:r>
          </w:p>
        </w:tc>
      </w:tr>
    </w:tbl>
    <w:p w14:paraId="1ADF5BC7" w14:textId="6CB079B4" w:rsidR="00D81C12" w:rsidRPr="004315E3" w:rsidRDefault="00D81C12" w:rsidP="00F806D9">
      <w:pPr>
        <w:tabs>
          <w:tab w:val="left" w:pos="6810"/>
        </w:tabs>
        <w:rPr>
          <w:rFonts w:ascii="Poppins" w:eastAsia="Times New Roman" w:hAnsi="Poppins" w:cs="Poppins"/>
          <w:kern w:val="0"/>
          <w:sz w:val="22"/>
          <w:szCs w:val="22"/>
          <w:lang w:eastAsia="es-PR"/>
          <w14:ligatures w14:val="none"/>
        </w:rPr>
      </w:pPr>
    </w:p>
    <w:p w14:paraId="0954BC9F" w14:textId="77777777" w:rsidR="00B00246" w:rsidRPr="004315E3" w:rsidRDefault="00B00246" w:rsidP="00F806D9">
      <w:pPr>
        <w:tabs>
          <w:tab w:val="left" w:pos="6810"/>
        </w:tabs>
        <w:rPr>
          <w:rFonts w:ascii="Poppins" w:eastAsia="Times New Roman" w:hAnsi="Poppins" w:cs="Poppins"/>
          <w:kern w:val="0"/>
          <w:sz w:val="22"/>
          <w:szCs w:val="22"/>
          <w:lang w:eastAsia="es-PR"/>
          <w14:ligatures w14:val="none"/>
        </w:rPr>
      </w:pPr>
    </w:p>
    <w:p w14:paraId="099BDE21" w14:textId="77777777" w:rsidR="00B00246" w:rsidRPr="004315E3" w:rsidRDefault="00B00246" w:rsidP="00F806D9">
      <w:pPr>
        <w:tabs>
          <w:tab w:val="left" w:pos="6810"/>
        </w:tabs>
        <w:rPr>
          <w:rFonts w:ascii="Poppins" w:eastAsia="Times New Roman" w:hAnsi="Poppins" w:cs="Poppins"/>
          <w:kern w:val="0"/>
          <w:sz w:val="22"/>
          <w:szCs w:val="22"/>
          <w:lang w:eastAsia="es-PR"/>
          <w14:ligatures w14:val="none"/>
        </w:rPr>
      </w:pPr>
    </w:p>
    <w:sectPr w:rsidR="00B00246" w:rsidRPr="004315E3" w:rsidSect="004315E3">
      <w:headerReference w:type="default" r:id="rId8"/>
      <w:footerReference w:type="default" r:id="rId9"/>
      <w:headerReference w:type="first" r:id="rId10"/>
      <w:footerReference w:type="first" r:id="rId11"/>
      <w:pgSz w:w="12240" w:h="20160" w:code="5"/>
      <w:pgMar w:top="1338" w:right="1440" w:bottom="450" w:left="1440" w:header="706" w:footer="5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B1B14D" w14:textId="77777777" w:rsidR="008F5699" w:rsidRPr="009B3B50" w:rsidRDefault="008F5699" w:rsidP="008D4DAD">
      <w:r w:rsidRPr="009B3B50">
        <w:separator/>
      </w:r>
    </w:p>
  </w:endnote>
  <w:endnote w:type="continuationSeparator" w:id="0">
    <w:p w14:paraId="0811FADC" w14:textId="77777777" w:rsidR="008F5699" w:rsidRPr="009B3B50" w:rsidRDefault="008F5699" w:rsidP="008D4DAD">
      <w:r w:rsidRPr="009B3B50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F2A9F5" w14:textId="011A233C" w:rsidR="0054489F" w:rsidRDefault="0054489F" w:rsidP="0054489F">
    <w:pPr>
      <w:pStyle w:val="Footer"/>
      <w:jc w:val="center"/>
    </w:pPr>
    <w:r w:rsidRPr="009B3B50">
      <w:rPr>
        <w:rFonts w:ascii="Poppins" w:hAnsi="Poppins" w:cs="Poppins"/>
        <w:color w:val="1B2754"/>
        <w:sz w:val="18"/>
        <w:szCs w:val="18"/>
      </w:rPr>
      <w:t>PO Box 190759, San Juan, PR  00919-0759 • Tel. (787) 759-2000 • www.de.pr.gov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20E37A" w14:textId="53E9AD8C" w:rsidR="008D4DAD" w:rsidRPr="009B3B50" w:rsidRDefault="002557F3" w:rsidP="00545626">
    <w:pPr>
      <w:pStyle w:val="Footer"/>
      <w:jc w:val="center"/>
    </w:pPr>
    <w:bookmarkStart w:id="0" w:name="_Hlk228436441"/>
    <w:bookmarkStart w:id="1" w:name="_Hlk228436442"/>
    <w:r w:rsidRPr="009B3B50">
      <w:rPr>
        <w:rFonts w:ascii="Poppins" w:hAnsi="Poppins" w:cs="Poppins"/>
        <w:color w:val="1B2754"/>
        <w:sz w:val="18"/>
        <w:szCs w:val="18"/>
      </w:rPr>
      <w:t>PO Box 190759, San Juan, PR  00919-0759 • Tel. (787) 759-2000 • www.de.pr.gov</w:t>
    </w:r>
    <w:bookmarkEnd w:id="0"/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56FBE4" w14:textId="77777777" w:rsidR="008F5699" w:rsidRPr="009B3B50" w:rsidRDefault="008F5699" w:rsidP="008D4DAD">
      <w:r w:rsidRPr="009B3B50">
        <w:separator/>
      </w:r>
    </w:p>
  </w:footnote>
  <w:footnote w:type="continuationSeparator" w:id="0">
    <w:p w14:paraId="172A5951" w14:textId="77777777" w:rsidR="008F5699" w:rsidRPr="009B3B50" w:rsidRDefault="008F5699" w:rsidP="008D4DAD">
      <w:r w:rsidRPr="009B3B50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1B7DE3" w14:textId="635DF011" w:rsidR="00EE2643" w:rsidRPr="00F806D9" w:rsidRDefault="008F5699" w:rsidP="00F806D9">
    <w:pPr>
      <w:pStyle w:val="Header"/>
    </w:pPr>
    <w:sdt>
      <w:sdtPr>
        <w:rPr>
          <w:rFonts w:ascii="Poppins" w:hAnsi="Poppins" w:cs="Poppins"/>
          <w:sz w:val="16"/>
          <w:szCs w:val="16"/>
        </w:rPr>
        <w:id w:val="1793942019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="00121659" w:rsidRPr="00F640C8">
          <w:rPr>
            <w:b/>
            <w:bCs/>
            <w:noProof/>
          </w:rPr>
          <w:drawing>
            <wp:anchor distT="0" distB="0" distL="114300" distR="114300" simplePos="0" relativeHeight="251659776" behindDoc="1" locked="0" layoutInCell="1" allowOverlap="1" wp14:anchorId="5E134484" wp14:editId="466E6F2E">
              <wp:simplePos x="0" y="0"/>
              <wp:positionH relativeFrom="page">
                <wp:posOffset>12700</wp:posOffset>
              </wp:positionH>
              <wp:positionV relativeFrom="page">
                <wp:posOffset>-22225</wp:posOffset>
              </wp:positionV>
              <wp:extent cx="7772362" cy="9509760"/>
              <wp:effectExtent l="0" t="0" r="635" b="0"/>
              <wp:wrapNone/>
              <wp:docPr id="1712164193" name="Picture 1712164193" descr="A white and blue logo&#10;&#10;AI-generated content may be incorrect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63405903" name="Picture 1" descr="A white and blue logo&#10;&#10;AI-generated content may be incorrect.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b="5455"/>
                      <a:stretch/>
                    </pic:blipFill>
                    <pic:spPr bwMode="auto">
                      <a:xfrm>
                        <a:off x="0" y="0"/>
                        <a:ext cx="7772362" cy="950976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sdtContent>
    </w:sdt>
    <w:r w:rsidR="009E7BBB">
      <w:rPr>
        <w:rFonts w:ascii="Poppins" w:hAnsi="Poppins" w:cs="Poppins"/>
        <w:sz w:val="16"/>
        <w:szCs w:val="16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8A6913" w14:textId="79D4A6A7" w:rsidR="00925C1A" w:rsidRPr="009B3B50" w:rsidRDefault="00A453E2" w:rsidP="00925C1A">
    <w:pPr>
      <w:pStyle w:val="Header"/>
    </w:pPr>
    <w:r w:rsidRPr="009B3B50">
      <w:rPr>
        <w:noProof/>
      </w:rPr>
      <w:drawing>
        <wp:anchor distT="0" distB="0" distL="114300" distR="114300" simplePos="0" relativeHeight="251659264" behindDoc="1" locked="0" layoutInCell="1" allowOverlap="1" wp14:anchorId="4675C2BF" wp14:editId="5CF8C258">
          <wp:simplePos x="0" y="0"/>
          <wp:positionH relativeFrom="page">
            <wp:posOffset>72390</wp:posOffset>
          </wp:positionH>
          <wp:positionV relativeFrom="paragraph">
            <wp:posOffset>-280670</wp:posOffset>
          </wp:positionV>
          <wp:extent cx="3914507" cy="1238250"/>
          <wp:effectExtent l="0" t="0" r="0" b="0"/>
          <wp:wrapNone/>
          <wp:docPr id="671259325" name="Picture 671259325" descr="A white background with blu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2697298" name="Picture 2" descr="A white background with blue text&#10;&#10;AI-generated content may be incorrect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2000"/>
                  <a:stretch/>
                </pic:blipFill>
                <pic:spPr bwMode="auto">
                  <a:xfrm>
                    <a:off x="0" y="0"/>
                    <a:ext cx="3914507" cy="12382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DEDEF91" w14:textId="0D108FFD" w:rsidR="008D4DAD" w:rsidRPr="009B3B50" w:rsidRDefault="008D4DAD">
    <w:pPr>
      <w:pStyle w:val="Header"/>
    </w:pPr>
  </w:p>
  <w:p w14:paraId="3C0C7CA5" w14:textId="56661D30" w:rsidR="008D4DAD" w:rsidRPr="009B3B50" w:rsidRDefault="008D4DAD" w:rsidP="00563055">
    <w:pPr>
      <w:pStyle w:val="Header"/>
      <w:ind w:firstLine="720"/>
    </w:pPr>
  </w:p>
  <w:p w14:paraId="4616A028" w14:textId="17A282F4" w:rsidR="008D4DAD" w:rsidRPr="009B3B50" w:rsidRDefault="008D4DAD">
    <w:pPr>
      <w:pStyle w:val="Header"/>
    </w:pPr>
  </w:p>
  <w:p w14:paraId="09AAF8AB" w14:textId="77777777" w:rsidR="00F806D9" w:rsidRDefault="008D4DAD" w:rsidP="00F806D9">
    <w:pPr>
      <w:pStyle w:val="Header"/>
      <w:tabs>
        <w:tab w:val="clear" w:pos="4680"/>
        <w:tab w:val="left" w:pos="3180"/>
      </w:tabs>
      <w:rPr>
        <w:color w:val="1B2754"/>
      </w:rPr>
    </w:pPr>
    <w:r w:rsidRPr="009B3B50">
      <w:rPr>
        <w:color w:val="1B2754"/>
      </w:rPr>
      <w:t xml:space="preserve">       </w:t>
    </w:r>
  </w:p>
  <w:p w14:paraId="03C82BAD" w14:textId="4F70A391" w:rsidR="00FB4164" w:rsidRPr="003A6BC4" w:rsidRDefault="004315E3" w:rsidP="00F806D9">
    <w:pPr>
      <w:pStyle w:val="Header"/>
      <w:tabs>
        <w:tab w:val="clear" w:pos="4680"/>
        <w:tab w:val="left" w:pos="3180"/>
      </w:tabs>
      <w:rPr>
        <w:color w:val="1B2754"/>
      </w:rPr>
    </w:pPr>
    <w:r w:rsidRPr="009B3B50">
      <w:rPr>
        <w:noProof/>
      </w:rPr>
      <w:drawing>
        <wp:anchor distT="0" distB="0" distL="114300" distR="114300" simplePos="0" relativeHeight="251656192" behindDoc="1" locked="0" layoutInCell="1" allowOverlap="1" wp14:anchorId="1FBAE18A" wp14:editId="2F3FD688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7772400" cy="10058449"/>
          <wp:effectExtent l="0" t="0" r="0" b="0"/>
          <wp:wrapNone/>
          <wp:docPr id="71485490" name="Picture 1" descr="A white and blue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3405903" name="Picture 1" descr="A white and blue logo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4DAD" w:rsidRPr="009B3B50">
      <w:rPr>
        <w:color w:val="1B2754"/>
      </w:rPr>
      <w:t xml:space="preserve">     </w:t>
    </w:r>
    <w:r w:rsidR="003A6BC4">
      <w:rPr>
        <w:color w:val="1B2754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40574A"/>
    <w:multiLevelType w:val="hybridMultilevel"/>
    <w:tmpl w:val="AE744EFE"/>
    <w:lvl w:ilvl="0" w:tplc="A3E89BCE">
      <w:start w:val="1"/>
      <w:numFmt w:val="lowerLetter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3B3EBC"/>
    <w:multiLevelType w:val="hybridMultilevel"/>
    <w:tmpl w:val="C7220B0A"/>
    <w:lvl w:ilvl="0" w:tplc="FB3A681E">
      <w:numFmt w:val="bullet"/>
      <w:lvlText w:val="-"/>
      <w:lvlJc w:val="left"/>
      <w:pPr>
        <w:ind w:left="720" w:hanging="360"/>
      </w:pPr>
      <w:rPr>
        <w:rFonts w:ascii="Poppins" w:eastAsia="MS Mincho" w:hAnsi="Poppins" w:cs="Poppi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7581333">
    <w:abstractNumId w:val="1"/>
  </w:num>
  <w:num w:numId="2" w16cid:durableId="424822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57F3"/>
    <w:rsid w:val="00007F44"/>
    <w:rsid w:val="000148DE"/>
    <w:rsid w:val="00040C01"/>
    <w:rsid w:val="000856D4"/>
    <w:rsid w:val="000A3309"/>
    <w:rsid w:val="000C00E9"/>
    <w:rsid w:val="000C26B6"/>
    <w:rsid w:val="000C59B6"/>
    <w:rsid w:val="000F40DA"/>
    <w:rsid w:val="0010282A"/>
    <w:rsid w:val="00107BD7"/>
    <w:rsid w:val="00121659"/>
    <w:rsid w:val="001726CC"/>
    <w:rsid w:val="001772BF"/>
    <w:rsid w:val="00190FB3"/>
    <w:rsid w:val="001A5ABF"/>
    <w:rsid w:val="001B09A7"/>
    <w:rsid w:val="001B2B08"/>
    <w:rsid w:val="001D721A"/>
    <w:rsid w:val="00206E89"/>
    <w:rsid w:val="00216986"/>
    <w:rsid w:val="00220A16"/>
    <w:rsid w:val="00225282"/>
    <w:rsid w:val="002301E6"/>
    <w:rsid w:val="002520E5"/>
    <w:rsid w:val="002557F3"/>
    <w:rsid w:val="0027117F"/>
    <w:rsid w:val="00292AA4"/>
    <w:rsid w:val="002B3CA9"/>
    <w:rsid w:val="002B78FC"/>
    <w:rsid w:val="002C2DFA"/>
    <w:rsid w:val="002E4C99"/>
    <w:rsid w:val="002E5A56"/>
    <w:rsid w:val="002F1EFA"/>
    <w:rsid w:val="002F5996"/>
    <w:rsid w:val="00323851"/>
    <w:rsid w:val="00334B11"/>
    <w:rsid w:val="003420F0"/>
    <w:rsid w:val="003523AF"/>
    <w:rsid w:val="00391101"/>
    <w:rsid w:val="003A6BC4"/>
    <w:rsid w:val="003B20C4"/>
    <w:rsid w:val="003E4CEE"/>
    <w:rsid w:val="003F0470"/>
    <w:rsid w:val="003F1E93"/>
    <w:rsid w:val="003F7D19"/>
    <w:rsid w:val="00402F5A"/>
    <w:rsid w:val="00402FF5"/>
    <w:rsid w:val="004315E3"/>
    <w:rsid w:val="00437FD8"/>
    <w:rsid w:val="00447507"/>
    <w:rsid w:val="00474017"/>
    <w:rsid w:val="00474578"/>
    <w:rsid w:val="004926A2"/>
    <w:rsid w:val="004A408F"/>
    <w:rsid w:val="004B1432"/>
    <w:rsid w:val="004C525F"/>
    <w:rsid w:val="004E1022"/>
    <w:rsid w:val="004E6719"/>
    <w:rsid w:val="00507CA5"/>
    <w:rsid w:val="0051064C"/>
    <w:rsid w:val="005218B2"/>
    <w:rsid w:val="00534959"/>
    <w:rsid w:val="005403A2"/>
    <w:rsid w:val="0054489F"/>
    <w:rsid w:val="00545626"/>
    <w:rsid w:val="00556AB5"/>
    <w:rsid w:val="00560F54"/>
    <w:rsid w:val="00563055"/>
    <w:rsid w:val="005723A4"/>
    <w:rsid w:val="005A5651"/>
    <w:rsid w:val="005C411F"/>
    <w:rsid w:val="005C4221"/>
    <w:rsid w:val="00621456"/>
    <w:rsid w:val="00632320"/>
    <w:rsid w:val="00667553"/>
    <w:rsid w:val="00671354"/>
    <w:rsid w:val="00675D46"/>
    <w:rsid w:val="00685621"/>
    <w:rsid w:val="006B1B5C"/>
    <w:rsid w:val="006B2FDE"/>
    <w:rsid w:val="006B4BA6"/>
    <w:rsid w:val="006D28B1"/>
    <w:rsid w:val="006F2AF5"/>
    <w:rsid w:val="0071591A"/>
    <w:rsid w:val="00715D00"/>
    <w:rsid w:val="007219FE"/>
    <w:rsid w:val="00735C1E"/>
    <w:rsid w:val="00744102"/>
    <w:rsid w:val="00753243"/>
    <w:rsid w:val="00763FEF"/>
    <w:rsid w:val="007A50EA"/>
    <w:rsid w:val="007A5298"/>
    <w:rsid w:val="007B2156"/>
    <w:rsid w:val="007D7482"/>
    <w:rsid w:val="007E4023"/>
    <w:rsid w:val="007F59D2"/>
    <w:rsid w:val="007F62F5"/>
    <w:rsid w:val="007F7EE0"/>
    <w:rsid w:val="00833293"/>
    <w:rsid w:val="00840B55"/>
    <w:rsid w:val="008A2A3D"/>
    <w:rsid w:val="008A3BD2"/>
    <w:rsid w:val="008D4DAD"/>
    <w:rsid w:val="008F5699"/>
    <w:rsid w:val="008F627B"/>
    <w:rsid w:val="00925C1A"/>
    <w:rsid w:val="0093748C"/>
    <w:rsid w:val="009514D3"/>
    <w:rsid w:val="009673E1"/>
    <w:rsid w:val="00991047"/>
    <w:rsid w:val="009B3B50"/>
    <w:rsid w:val="009D103C"/>
    <w:rsid w:val="009D19B4"/>
    <w:rsid w:val="009D4CA6"/>
    <w:rsid w:val="009E363A"/>
    <w:rsid w:val="009E7BBB"/>
    <w:rsid w:val="009E7C70"/>
    <w:rsid w:val="00A12C82"/>
    <w:rsid w:val="00A132BB"/>
    <w:rsid w:val="00A40A64"/>
    <w:rsid w:val="00A453E2"/>
    <w:rsid w:val="00A46215"/>
    <w:rsid w:val="00A55D0A"/>
    <w:rsid w:val="00A6546A"/>
    <w:rsid w:val="00A66EB0"/>
    <w:rsid w:val="00AA1562"/>
    <w:rsid w:val="00AA5B30"/>
    <w:rsid w:val="00AD63DB"/>
    <w:rsid w:val="00AF77B6"/>
    <w:rsid w:val="00B00246"/>
    <w:rsid w:val="00B03A9F"/>
    <w:rsid w:val="00B15DDA"/>
    <w:rsid w:val="00B17692"/>
    <w:rsid w:val="00B31EEE"/>
    <w:rsid w:val="00B40C64"/>
    <w:rsid w:val="00B4752A"/>
    <w:rsid w:val="00B805E0"/>
    <w:rsid w:val="00B97D1B"/>
    <w:rsid w:val="00BA56A8"/>
    <w:rsid w:val="00BA71FE"/>
    <w:rsid w:val="00BC02D1"/>
    <w:rsid w:val="00BD3131"/>
    <w:rsid w:val="00BD41A1"/>
    <w:rsid w:val="00BE1593"/>
    <w:rsid w:val="00C15343"/>
    <w:rsid w:val="00C175BE"/>
    <w:rsid w:val="00C539A0"/>
    <w:rsid w:val="00C878B5"/>
    <w:rsid w:val="00C93517"/>
    <w:rsid w:val="00CA0673"/>
    <w:rsid w:val="00CB160B"/>
    <w:rsid w:val="00CD0DA3"/>
    <w:rsid w:val="00CE4E91"/>
    <w:rsid w:val="00CE69B1"/>
    <w:rsid w:val="00CF1669"/>
    <w:rsid w:val="00CF7263"/>
    <w:rsid w:val="00D24B4A"/>
    <w:rsid w:val="00D54D03"/>
    <w:rsid w:val="00D81C12"/>
    <w:rsid w:val="00DB7415"/>
    <w:rsid w:val="00DC4988"/>
    <w:rsid w:val="00DC4C58"/>
    <w:rsid w:val="00DE0BBE"/>
    <w:rsid w:val="00DE52E9"/>
    <w:rsid w:val="00E11C70"/>
    <w:rsid w:val="00E26487"/>
    <w:rsid w:val="00E40F58"/>
    <w:rsid w:val="00E45C8C"/>
    <w:rsid w:val="00E55067"/>
    <w:rsid w:val="00E72070"/>
    <w:rsid w:val="00E77657"/>
    <w:rsid w:val="00E96403"/>
    <w:rsid w:val="00EE2643"/>
    <w:rsid w:val="00EE470C"/>
    <w:rsid w:val="00F346D2"/>
    <w:rsid w:val="00F4312F"/>
    <w:rsid w:val="00F4385E"/>
    <w:rsid w:val="00F640C8"/>
    <w:rsid w:val="00F66711"/>
    <w:rsid w:val="00F71E56"/>
    <w:rsid w:val="00F743EC"/>
    <w:rsid w:val="00F806D9"/>
    <w:rsid w:val="00F811E4"/>
    <w:rsid w:val="00FA1E5D"/>
    <w:rsid w:val="00FA380C"/>
    <w:rsid w:val="00FA6CB8"/>
    <w:rsid w:val="00FB4164"/>
    <w:rsid w:val="00FC15F4"/>
    <w:rsid w:val="00FD1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CA260F"/>
  <w15:chartTrackingRefBased/>
  <w15:docId w15:val="{9D252F2A-9D6F-4418-B499-853DB1627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PR"/>
    </w:rPr>
  </w:style>
  <w:style w:type="paragraph" w:styleId="Heading1">
    <w:name w:val="heading 1"/>
    <w:basedOn w:val="Normal"/>
    <w:next w:val="Normal"/>
    <w:link w:val="Heading1Char"/>
    <w:uiPriority w:val="9"/>
    <w:qFormat/>
    <w:rsid w:val="008D4DA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D4DA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D4DA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D4DA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4DA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D4DA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D4DA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D4DA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D4DA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D4DA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D4DA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D4DA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D4DA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D4DA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D4DA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D4DA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D4DA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D4DA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D4DA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D4DA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4DA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D4DA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D4DA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D4DA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D4DA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D4DA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D4DA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D4DA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D4DA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D4DA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4DAD"/>
  </w:style>
  <w:style w:type="paragraph" w:styleId="Footer">
    <w:name w:val="footer"/>
    <w:basedOn w:val="Normal"/>
    <w:link w:val="FooterChar"/>
    <w:uiPriority w:val="99"/>
    <w:unhideWhenUsed/>
    <w:rsid w:val="008D4DA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4DAD"/>
  </w:style>
  <w:style w:type="table" w:styleId="TableGrid">
    <w:name w:val="Table Grid"/>
    <w:basedOn w:val="TableNormal"/>
    <w:uiPriority w:val="39"/>
    <w:rsid w:val="003A6B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751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0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rtesvj\OneDrive%20-%20Departamento%20de%20Educaci&#243;n\Desktop\Papel%20timbrado%20Oficial%202025-%20Fij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2DC602-AB27-4D46-BBF1-8C3C3DF17C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Oficial 2025- Fijo</Template>
  <TotalTime>1</TotalTime>
  <Pages>1</Pages>
  <Words>237</Words>
  <Characters>1355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G. Cortés Villanueva</dc:creator>
  <cp:keywords/>
  <dc:description/>
  <cp:lastModifiedBy>Marilyn González Martínez</cp:lastModifiedBy>
  <cp:revision>2</cp:revision>
  <cp:lastPrinted>2026-04-30T14:47:00Z</cp:lastPrinted>
  <dcterms:created xsi:type="dcterms:W3CDTF">2026-05-28T13:21:00Z</dcterms:created>
  <dcterms:modified xsi:type="dcterms:W3CDTF">2026-05-28T13:21:00Z</dcterms:modified>
</cp:coreProperties>
</file>